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50" w:rsidRDefault="00277467">
      <w:r w:rsidRPr="00277467">
        <w:rPr>
          <w:noProof/>
        </w:rPr>
        <w:drawing>
          <wp:inline distT="0" distB="0" distL="0" distR="0" wp14:anchorId="77927724" wp14:editId="783180D0">
            <wp:extent cx="3003550" cy="500592"/>
            <wp:effectExtent l="0" t="0" r="6350" b="0"/>
            <wp:docPr id="8" name="Picture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08BEA48-CEAB-934C-8479-705C87BCF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08BEA48-CEAB-934C-8479-705C87BCF8B7}"/>
                        </a:ext>
                      </a:extLst>
                    </pic:cNvPr>
                    <pic:cNvPicPr>
                      <a:picLocks noChangeAspect="1"/>
                    </pic:cNvPicPr>
                  </pic:nvPicPr>
                  <pic:blipFill>
                    <a:blip r:embed="rId5"/>
                    <a:stretch>
                      <a:fillRect/>
                    </a:stretch>
                  </pic:blipFill>
                  <pic:spPr>
                    <a:xfrm>
                      <a:off x="0" y="0"/>
                      <a:ext cx="3034595" cy="505766"/>
                    </a:xfrm>
                    <a:prstGeom prst="rect">
                      <a:avLst/>
                    </a:prstGeom>
                  </pic:spPr>
                </pic:pic>
              </a:graphicData>
            </a:graphic>
          </wp:inline>
        </w:drawing>
      </w:r>
    </w:p>
    <w:p w:rsidR="00DB0850" w:rsidRPr="00772CAA" w:rsidRDefault="00DB0850" w:rsidP="00DB0850">
      <w:pPr>
        <w:pStyle w:val="Heading2"/>
        <w:jc w:val="center"/>
        <w:rPr>
          <w:rFonts w:ascii="Century Gothic" w:hAnsi="Century Gothic"/>
          <w:color w:val="595959" w:themeColor="text1" w:themeTint="A6"/>
        </w:rPr>
      </w:pPr>
      <w:r w:rsidRPr="00772CAA">
        <w:rPr>
          <w:rFonts w:ascii="Century Gothic" w:hAnsi="Century Gothic"/>
          <w:color w:val="595959" w:themeColor="text1" w:themeTint="A6"/>
        </w:rPr>
        <w:t>ACEs Training Workgroup</w:t>
      </w:r>
    </w:p>
    <w:p w:rsidR="00DB0850" w:rsidRPr="00772CAA" w:rsidRDefault="00055F83" w:rsidP="00DB0850">
      <w:pPr>
        <w:pStyle w:val="Heading2"/>
        <w:jc w:val="center"/>
        <w:rPr>
          <w:rFonts w:ascii="Century Gothic" w:hAnsi="Century Gothic"/>
          <w:color w:val="595959" w:themeColor="text1" w:themeTint="A6"/>
        </w:rPr>
      </w:pPr>
      <w:r>
        <w:rPr>
          <w:rFonts w:ascii="Century Gothic" w:hAnsi="Century Gothic"/>
          <w:color w:val="595959" w:themeColor="text1" w:themeTint="A6"/>
        </w:rPr>
        <w:t>June 17</w:t>
      </w:r>
      <w:r w:rsidR="003A42FB" w:rsidRPr="003A42FB">
        <w:rPr>
          <w:rFonts w:ascii="Century Gothic" w:hAnsi="Century Gothic"/>
          <w:color w:val="595959" w:themeColor="text1" w:themeTint="A6"/>
          <w:vertAlign w:val="superscript"/>
        </w:rPr>
        <w:t>th</w:t>
      </w:r>
      <w:r w:rsidR="003A42FB">
        <w:rPr>
          <w:rFonts w:ascii="Century Gothic" w:hAnsi="Century Gothic"/>
          <w:color w:val="595959" w:themeColor="text1" w:themeTint="A6"/>
        </w:rPr>
        <w:t>, 1</w:t>
      </w:r>
      <w:r w:rsidR="00B52373">
        <w:rPr>
          <w:rFonts w:ascii="Century Gothic" w:hAnsi="Century Gothic"/>
          <w:color w:val="595959" w:themeColor="text1" w:themeTint="A6"/>
        </w:rPr>
        <w:t>0</w:t>
      </w:r>
      <w:r w:rsidR="003A42FB">
        <w:rPr>
          <w:rFonts w:ascii="Century Gothic" w:hAnsi="Century Gothic"/>
          <w:color w:val="595959" w:themeColor="text1" w:themeTint="A6"/>
        </w:rPr>
        <w:t>:</w:t>
      </w:r>
      <w:r w:rsidR="001748BD">
        <w:rPr>
          <w:rFonts w:ascii="Century Gothic" w:hAnsi="Century Gothic"/>
          <w:color w:val="595959" w:themeColor="text1" w:themeTint="A6"/>
        </w:rPr>
        <w:t>0</w:t>
      </w:r>
      <w:r w:rsidR="006D5E14">
        <w:rPr>
          <w:rFonts w:ascii="Century Gothic" w:hAnsi="Century Gothic"/>
          <w:color w:val="595959" w:themeColor="text1" w:themeTint="A6"/>
        </w:rPr>
        <w:t>0</w:t>
      </w:r>
      <w:r w:rsidR="00B52373">
        <w:rPr>
          <w:rFonts w:ascii="Century Gothic" w:hAnsi="Century Gothic"/>
          <w:color w:val="595959" w:themeColor="text1" w:themeTint="A6"/>
        </w:rPr>
        <w:t>a</w:t>
      </w:r>
      <w:r w:rsidR="002237E0">
        <w:rPr>
          <w:rFonts w:ascii="Century Gothic" w:hAnsi="Century Gothic"/>
          <w:color w:val="595959" w:themeColor="text1" w:themeTint="A6"/>
        </w:rPr>
        <w:t>m-</w:t>
      </w:r>
      <w:r w:rsidR="00B52373">
        <w:rPr>
          <w:rFonts w:ascii="Century Gothic" w:hAnsi="Century Gothic"/>
          <w:color w:val="595959" w:themeColor="text1" w:themeTint="A6"/>
        </w:rPr>
        <w:t>12</w:t>
      </w:r>
      <w:r w:rsidR="001748BD">
        <w:rPr>
          <w:rFonts w:ascii="Century Gothic" w:hAnsi="Century Gothic"/>
          <w:color w:val="595959" w:themeColor="text1" w:themeTint="A6"/>
        </w:rPr>
        <w:t>:</w:t>
      </w:r>
      <w:r w:rsidR="00B52373">
        <w:rPr>
          <w:rFonts w:ascii="Century Gothic" w:hAnsi="Century Gothic"/>
          <w:color w:val="595959" w:themeColor="text1" w:themeTint="A6"/>
        </w:rPr>
        <w:t>0</w:t>
      </w:r>
      <w:r w:rsidR="001748BD">
        <w:rPr>
          <w:rFonts w:ascii="Century Gothic" w:hAnsi="Century Gothic"/>
          <w:color w:val="595959" w:themeColor="text1" w:themeTint="A6"/>
        </w:rPr>
        <w:t>0</w:t>
      </w:r>
      <w:r w:rsidR="003A42FB">
        <w:rPr>
          <w:rFonts w:ascii="Century Gothic" w:hAnsi="Century Gothic"/>
          <w:color w:val="595959" w:themeColor="text1" w:themeTint="A6"/>
        </w:rPr>
        <w:t>p</w:t>
      </w:r>
      <w:r w:rsidR="001748BD">
        <w:rPr>
          <w:rFonts w:ascii="Century Gothic" w:hAnsi="Century Gothic"/>
          <w:color w:val="595959" w:themeColor="text1" w:themeTint="A6"/>
        </w:rPr>
        <w:t>m</w:t>
      </w:r>
      <w:r w:rsidR="00611D85">
        <w:rPr>
          <w:rFonts w:ascii="Century Gothic" w:hAnsi="Century Gothic"/>
          <w:color w:val="595959" w:themeColor="text1" w:themeTint="A6"/>
        </w:rPr>
        <w:br/>
      </w:r>
    </w:p>
    <w:p w:rsidR="00DC26A3" w:rsidRPr="00772CAA" w:rsidRDefault="00DC26A3" w:rsidP="00DC26A3">
      <w:pPr>
        <w:spacing w:after="0"/>
        <w:ind w:left="-360"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ACEs study nationally and in Arizona;</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DC26A3" w:rsidRPr="00C76B67" w:rsidRDefault="00C76B67" w:rsidP="00C76B67">
      <w:pPr>
        <w:pStyle w:val="ListParagraph"/>
        <w:ind w:left="-630"/>
        <w:rPr>
          <w:b/>
          <w:color w:val="0070C0"/>
        </w:rPr>
      </w:pPr>
      <w:r>
        <w:br/>
      </w:r>
      <w:r w:rsidR="00DF7515" w:rsidRPr="00C76B67">
        <w:rPr>
          <w:b/>
          <w:color w:val="0070C0"/>
        </w:rPr>
        <w:t xml:space="preserve">Committed goals: </w:t>
      </w:r>
    </w:p>
    <w:p w:rsidR="00DF7515" w:rsidRPr="00C76B67" w:rsidRDefault="00DF7515" w:rsidP="00C76B67">
      <w:pPr>
        <w:pStyle w:val="ListParagraph"/>
        <w:numPr>
          <w:ilvl w:val="0"/>
          <w:numId w:val="17"/>
        </w:numPr>
        <w:ind w:left="270"/>
        <w:rPr>
          <w:color w:val="0070C0"/>
        </w:rPr>
      </w:pPr>
      <w:r w:rsidRPr="00C76B67">
        <w:rPr>
          <w:color w:val="0070C0"/>
        </w:rPr>
        <w:t>5/31/19 – Modules, activities, surveys and notes completed</w:t>
      </w:r>
    </w:p>
    <w:p w:rsidR="00DF7515" w:rsidRDefault="00DF7515" w:rsidP="00C76B67">
      <w:pPr>
        <w:pStyle w:val="ListParagraph"/>
        <w:numPr>
          <w:ilvl w:val="0"/>
          <w:numId w:val="17"/>
        </w:numPr>
        <w:ind w:left="270"/>
      </w:pPr>
      <w:r w:rsidRPr="00C76B67">
        <w:rPr>
          <w:color w:val="0070C0"/>
        </w:rPr>
        <w:t>12/31/19 – Hold one Train the Trainer Workgroup</w:t>
      </w:r>
      <w:r w:rsidR="00C76B67">
        <w:br/>
      </w:r>
    </w:p>
    <w:p w:rsidR="007932FB" w:rsidRDefault="007932FB" w:rsidP="007932FB">
      <w:pPr>
        <w:ind w:left="-90"/>
      </w:pPr>
      <w:r>
        <w:t xml:space="preserve">Attendees: Gayle K, Sandi C, Marcia S, </w:t>
      </w:r>
      <w:proofErr w:type="spellStart"/>
      <w:r>
        <w:t>Luana</w:t>
      </w:r>
      <w:proofErr w:type="spellEnd"/>
      <w:r>
        <w:t xml:space="preserve"> R, Betsy W, Katie O, Erica M, Carlian D</w:t>
      </w:r>
      <w:r w:rsidR="00710A22">
        <w:t xml:space="preserve">, </w:t>
      </w:r>
      <w:proofErr w:type="spellStart"/>
      <w:r w:rsidR="00710A22">
        <w:t>Sanghoon</w:t>
      </w:r>
      <w:proofErr w:type="spellEnd"/>
      <w:r w:rsidR="00710A22">
        <w:t xml:space="preserve"> Y, Kavita B</w:t>
      </w:r>
    </w:p>
    <w:tbl>
      <w:tblPr>
        <w:tblStyle w:val="TableGrid"/>
        <w:tblW w:w="11137" w:type="dxa"/>
        <w:tblInd w:w="-612" w:type="dxa"/>
        <w:tblLook w:val="04A0" w:firstRow="1" w:lastRow="0" w:firstColumn="1" w:lastColumn="0" w:noHBand="0" w:noVBand="1"/>
      </w:tblPr>
      <w:tblGrid>
        <w:gridCol w:w="1943"/>
        <w:gridCol w:w="7664"/>
        <w:gridCol w:w="1530"/>
      </w:tblGrid>
      <w:tr w:rsidR="00AB5EE7" w:rsidTr="003B4C08">
        <w:tc>
          <w:tcPr>
            <w:tcW w:w="1943" w:type="dxa"/>
          </w:tcPr>
          <w:p w:rsidR="00AB5EE7" w:rsidRDefault="00AB5EE7" w:rsidP="00B2119B">
            <w:pPr>
              <w:pStyle w:val="ListParagraph"/>
              <w:ind w:left="0"/>
            </w:pPr>
            <w:r>
              <w:t>Time</w:t>
            </w:r>
          </w:p>
        </w:tc>
        <w:tc>
          <w:tcPr>
            <w:tcW w:w="7664" w:type="dxa"/>
          </w:tcPr>
          <w:p w:rsidR="00AB5EE7" w:rsidRDefault="00AB5EE7" w:rsidP="00B2119B">
            <w:pPr>
              <w:pStyle w:val="ListParagraph"/>
              <w:ind w:left="0"/>
            </w:pPr>
          </w:p>
        </w:tc>
        <w:tc>
          <w:tcPr>
            <w:tcW w:w="1530" w:type="dxa"/>
          </w:tcPr>
          <w:p w:rsidR="00AB5EE7" w:rsidRDefault="00AB5EE7" w:rsidP="00B2119B">
            <w:pPr>
              <w:pStyle w:val="ListParagraph"/>
              <w:ind w:left="0"/>
            </w:pPr>
          </w:p>
        </w:tc>
      </w:tr>
      <w:tr w:rsidR="00AB5EE7" w:rsidTr="003B4C08">
        <w:tc>
          <w:tcPr>
            <w:tcW w:w="1943" w:type="dxa"/>
          </w:tcPr>
          <w:p w:rsidR="00AB5EE7" w:rsidRDefault="007B5981" w:rsidP="00A13832">
            <w:pPr>
              <w:pStyle w:val="ListParagraph"/>
              <w:ind w:left="0"/>
            </w:pPr>
            <w:r>
              <w:t>1</w:t>
            </w:r>
            <w:r w:rsidR="00B52373">
              <w:t>0</w:t>
            </w:r>
            <w:r>
              <w:t>:</w:t>
            </w:r>
            <w:r w:rsidR="00B52373">
              <w:t>0</w:t>
            </w:r>
            <w:r>
              <w:t>0</w:t>
            </w:r>
            <w:r w:rsidR="00B52373">
              <w:t>a</w:t>
            </w:r>
            <w:r w:rsidR="00AB5EE7">
              <w:t>m-</w:t>
            </w:r>
            <w:r w:rsidR="00AA020A">
              <w:t>1</w:t>
            </w:r>
            <w:r w:rsidR="00B52373">
              <w:t>0</w:t>
            </w:r>
            <w:r w:rsidR="002237E0">
              <w:t>:</w:t>
            </w:r>
            <w:r w:rsidR="00B52373">
              <w:t>1</w:t>
            </w:r>
            <w:r w:rsidR="00A13832">
              <w:t>0</w:t>
            </w:r>
            <w:r w:rsidR="00B52373">
              <w:t>a</w:t>
            </w:r>
            <w:r w:rsidR="00AB5EE7">
              <w:t>m</w:t>
            </w:r>
          </w:p>
        </w:tc>
        <w:tc>
          <w:tcPr>
            <w:tcW w:w="7664" w:type="dxa"/>
          </w:tcPr>
          <w:p w:rsidR="00AB5EE7" w:rsidRDefault="00AB5EE7" w:rsidP="00B2119B">
            <w:pPr>
              <w:pStyle w:val="ListParagraph"/>
              <w:numPr>
                <w:ilvl w:val="0"/>
                <w:numId w:val="1"/>
              </w:numPr>
            </w:pPr>
            <w:r>
              <w:t>Introductions</w:t>
            </w:r>
          </w:p>
          <w:p w:rsidR="00AB5EE7" w:rsidRDefault="00AB5EE7" w:rsidP="00B2119B">
            <w:pPr>
              <w:pStyle w:val="ListParagraph"/>
              <w:numPr>
                <w:ilvl w:val="0"/>
                <w:numId w:val="9"/>
              </w:numPr>
            </w:pPr>
            <w:r>
              <w:t>Name, organization</w:t>
            </w:r>
          </w:p>
          <w:p w:rsidR="00AB5EE7" w:rsidRDefault="00AB5EE7" w:rsidP="00B2119B">
            <w:pPr>
              <w:pStyle w:val="ListParagraph"/>
            </w:pPr>
          </w:p>
          <w:p w:rsidR="00AB5EE7" w:rsidRDefault="00AB5EE7" w:rsidP="00AA020A">
            <w:r>
              <w:t>Group norms:</w:t>
            </w:r>
          </w:p>
          <w:p w:rsidR="00AB5EE7" w:rsidRDefault="00AB5EE7" w:rsidP="00B2119B">
            <w:pPr>
              <w:pStyle w:val="ListParagraph"/>
              <w:numPr>
                <w:ilvl w:val="0"/>
                <w:numId w:val="8"/>
              </w:numPr>
            </w:pPr>
            <w:r>
              <w:t>Start and end on time</w:t>
            </w:r>
          </w:p>
          <w:p w:rsidR="00AB5EE7" w:rsidRDefault="00AB5EE7" w:rsidP="00B2119B">
            <w:pPr>
              <w:pStyle w:val="ListParagraph"/>
              <w:numPr>
                <w:ilvl w:val="0"/>
                <w:numId w:val="8"/>
              </w:numPr>
            </w:pPr>
            <w:r>
              <w:t>Members are committed to the purpose statement</w:t>
            </w:r>
          </w:p>
          <w:p w:rsidR="00AB5EE7" w:rsidRDefault="00AB5EE7" w:rsidP="00B2119B">
            <w:pPr>
              <w:pStyle w:val="ListParagraph"/>
              <w:numPr>
                <w:ilvl w:val="0"/>
                <w:numId w:val="8"/>
              </w:numPr>
            </w:pPr>
            <w:r>
              <w:t>Seek to understand and remain solution oriented</w:t>
            </w:r>
          </w:p>
          <w:p w:rsidR="00AB5EE7" w:rsidRDefault="00AB5EE7" w:rsidP="00B2119B">
            <w:pPr>
              <w:pStyle w:val="ListParagraph"/>
              <w:numPr>
                <w:ilvl w:val="0"/>
                <w:numId w:val="8"/>
              </w:numPr>
            </w:pPr>
            <w:r>
              <w:t>Stay in the conversation and avoid sidebars</w:t>
            </w:r>
          </w:p>
          <w:p w:rsidR="00AB5EE7" w:rsidRDefault="00AB5EE7" w:rsidP="00B2119B">
            <w:pPr>
              <w:pStyle w:val="ListParagraph"/>
              <w:numPr>
                <w:ilvl w:val="0"/>
                <w:numId w:val="8"/>
              </w:numPr>
            </w:pPr>
            <w:r>
              <w:t>Be willing to take a risk and share an idea</w:t>
            </w:r>
          </w:p>
          <w:p w:rsidR="002237E0" w:rsidRDefault="00AB5EE7" w:rsidP="001748BD">
            <w:pPr>
              <w:pStyle w:val="ListParagraph"/>
              <w:numPr>
                <w:ilvl w:val="0"/>
                <w:numId w:val="8"/>
              </w:numPr>
            </w:pPr>
            <w:r>
              <w:t>Support and participate in a judgment free zone</w:t>
            </w:r>
          </w:p>
          <w:p w:rsidR="00710A22" w:rsidRDefault="00710A22" w:rsidP="00710A22"/>
          <w:p w:rsidR="00710A22" w:rsidRPr="00710A22" w:rsidRDefault="00710A22" w:rsidP="00710A22">
            <w:pPr>
              <w:rPr>
                <w:i/>
              </w:rPr>
            </w:pPr>
          </w:p>
        </w:tc>
        <w:tc>
          <w:tcPr>
            <w:tcW w:w="1530" w:type="dxa"/>
          </w:tcPr>
          <w:p w:rsidR="002237E0" w:rsidRDefault="001748BD" w:rsidP="00AB5EE7">
            <w:r>
              <w:t>Kavita and all</w:t>
            </w:r>
          </w:p>
        </w:tc>
      </w:tr>
      <w:tr w:rsidR="00AB5EE7" w:rsidTr="003B4C08">
        <w:tc>
          <w:tcPr>
            <w:tcW w:w="1943" w:type="dxa"/>
          </w:tcPr>
          <w:p w:rsidR="00AB5EE7" w:rsidRDefault="00AB5EE7" w:rsidP="00B52373">
            <w:pPr>
              <w:pStyle w:val="ListParagraph"/>
              <w:ind w:left="0"/>
            </w:pPr>
            <w:r>
              <w:t>1</w:t>
            </w:r>
            <w:r w:rsidR="00B52373">
              <w:t>0</w:t>
            </w:r>
            <w:r w:rsidR="001748BD">
              <w:t>:</w:t>
            </w:r>
            <w:r w:rsidR="00A13832">
              <w:t>10</w:t>
            </w:r>
            <w:r w:rsidR="0020533D">
              <w:t>a</w:t>
            </w:r>
            <w:r>
              <w:t xml:space="preserve">m – </w:t>
            </w:r>
            <w:r w:rsidR="0020533D">
              <w:t>10</w:t>
            </w:r>
            <w:r w:rsidR="001748BD">
              <w:t>:</w:t>
            </w:r>
            <w:r w:rsidR="00934EB7">
              <w:t>30</w:t>
            </w:r>
            <w:r w:rsidR="00B52373">
              <w:t>a</w:t>
            </w:r>
            <w:r>
              <w:t>m</w:t>
            </w:r>
          </w:p>
        </w:tc>
        <w:tc>
          <w:tcPr>
            <w:tcW w:w="7664" w:type="dxa"/>
          </w:tcPr>
          <w:p w:rsidR="007932FB" w:rsidRDefault="00934EB7" w:rsidP="00934EB7">
            <w:pPr>
              <w:pStyle w:val="ListParagraph"/>
              <w:numPr>
                <w:ilvl w:val="0"/>
                <w:numId w:val="1"/>
              </w:numPr>
              <w:spacing w:after="160" w:line="259" w:lineRule="auto"/>
            </w:pPr>
            <w:r>
              <w:t>Small workgroup work</w:t>
            </w:r>
          </w:p>
          <w:p w:rsidR="00923657" w:rsidRDefault="00D54149" w:rsidP="00934EB7">
            <w:pPr>
              <w:pStyle w:val="ListParagraph"/>
              <w:numPr>
                <w:ilvl w:val="1"/>
                <w:numId w:val="1"/>
              </w:numPr>
              <w:spacing w:after="160" w:line="259" w:lineRule="auto"/>
            </w:pPr>
            <w:r>
              <w:t>Sub w</w:t>
            </w:r>
            <w:r w:rsidR="00923657">
              <w:t>orkgroup self-selection</w:t>
            </w:r>
          </w:p>
          <w:p w:rsidR="00923657" w:rsidRDefault="00D54149" w:rsidP="00934EB7">
            <w:pPr>
              <w:pStyle w:val="ListParagraph"/>
              <w:numPr>
                <w:ilvl w:val="1"/>
                <w:numId w:val="1"/>
              </w:numPr>
              <w:spacing w:after="160" w:line="259" w:lineRule="auto"/>
            </w:pPr>
            <w:r>
              <w:t xml:space="preserve">Sub workgroup </w:t>
            </w:r>
            <w:r w:rsidR="00923657">
              <w:t>lead</w:t>
            </w:r>
            <w:r w:rsidR="00AB55D0">
              <w:t>s</w:t>
            </w:r>
          </w:p>
          <w:p w:rsidR="00923657" w:rsidRDefault="00923657" w:rsidP="00C337EE">
            <w:pPr>
              <w:pStyle w:val="ListParagraph"/>
              <w:numPr>
                <w:ilvl w:val="1"/>
                <w:numId w:val="1"/>
              </w:numPr>
              <w:spacing w:after="160" w:line="259" w:lineRule="auto"/>
            </w:pPr>
            <w:r>
              <w:t>Revised timelines</w:t>
            </w:r>
          </w:p>
          <w:p w:rsidR="00934EB7" w:rsidRDefault="00934EB7" w:rsidP="00923657">
            <w:pPr>
              <w:spacing w:after="160" w:line="259" w:lineRule="auto"/>
              <w:ind w:left="720"/>
            </w:pPr>
            <w:r w:rsidRPr="00923657">
              <w:rPr>
                <w:b/>
              </w:rPr>
              <w:t xml:space="preserve">Modules </w:t>
            </w:r>
            <w:r w:rsidR="00D54149">
              <w:rPr>
                <w:b/>
              </w:rPr>
              <w:t xml:space="preserve">sub </w:t>
            </w:r>
            <w:r w:rsidRPr="00923657">
              <w:rPr>
                <w:b/>
              </w:rPr>
              <w:t>workgroup</w:t>
            </w:r>
            <w:r>
              <w:t xml:space="preserve"> charged with:</w:t>
            </w:r>
          </w:p>
          <w:p w:rsidR="00934EB7" w:rsidRDefault="00934EB7" w:rsidP="00934EB7">
            <w:pPr>
              <w:pStyle w:val="ListParagraph"/>
              <w:numPr>
                <w:ilvl w:val="2"/>
                <w:numId w:val="1"/>
              </w:numPr>
              <w:spacing w:after="160" w:line="259" w:lineRule="auto"/>
            </w:pPr>
            <w:r>
              <w:t>Shifting slides</w:t>
            </w:r>
          </w:p>
          <w:p w:rsidR="00934EB7" w:rsidRDefault="00934EB7" w:rsidP="00934EB7">
            <w:pPr>
              <w:pStyle w:val="ListParagraph"/>
              <w:numPr>
                <w:ilvl w:val="2"/>
                <w:numId w:val="1"/>
              </w:numPr>
              <w:spacing w:after="160" w:line="259" w:lineRule="auto"/>
            </w:pPr>
            <w:r>
              <w:t>Creating slight overlaps</w:t>
            </w:r>
            <w:r w:rsidR="00AB55D0">
              <w:t xml:space="preserve"> between Modules</w:t>
            </w:r>
          </w:p>
          <w:p w:rsidR="00934EB7" w:rsidRDefault="00934EB7" w:rsidP="00934EB7">
            <w:pPr>
              <w:pStyle w:val="ListParagraph"/>
              <w:numPr>
                <w:ilvl w:val="2"/>
                <w:numId w:val="1"/>
              </w:numPr>
              <w:spacing w:after="160" w:line="259" w:lineRule="auto"/>
            </w:pPr>
            <w:r>
              <w:t>Ensuring training notes</w:t>
            </w:r>
          </w:p>
          <w:p w:rsidR="00934EB7" w:rsidRDefault="00934EB7" w:rsidP="00934EB7">
            <w:pPr>
              <w:pStyle w:val="ListParagraph"/>
              <w:numPr>
                <w:ilvl w:val="2"/>
                <w:numId w:val="1"/>
              </w:numPr>
              <w:spacing w:after="160" w:line="259" w:lineRule="auto"/>
            </w:pPr>
            <w:r>
              <w:t>Review for clarity and flow</w:t>
            </w:r>
          </w:p>
          <w:p w:rsidR="00934EB7" w:rsidRDefault="00934EB7" w:rsidP="00934EB7">
            <w:pPr>
              <w:pStyle w:val="ListParagraph"/>
              <w:numPr>
                <w:ilvl w:val="2"/>
                <w:numId w:val="1"/>
              </w:numPr>
              <w:spacing w:after="160" w:line="259" w:lineRule="auto"/>
            </w:pPr>
            <w:r>
              <w:t xml:space="preserve">Identification of slides that </w:t>
            </w:r>
            <w:r>
              <w:rPr>
                <w:b/>
              </w:rPr>
              <w:t>must</w:t>
            </w:r>
            <w:r>
              <w:t xml:space="preserve"> be included</w:t>
            </w:r>
          </w:p>
          <w:p w:rsidR="00AB55D0" w:rsidRDefault="00AB55D0" w:rsidP="00934EB7">
            <w:pPr>
              <w:pStyle w:val="ListParagraph"/>
              <w:numPr>
                <w:ilvl w:val="2"/>
                <w:numId w:val="1"/>
              </w:numPr>
              <w:spacing w:after="160" w:line="259" w:lineRule="auto"/>
            </w:pPr>
            <w:r>
              <w:t>Review with SMEs</w:t>
            </w:r>
          </w:p>
          <w:p w:rsidR="00934EB7" w:rsidRDefault="00934EB7" w:rsidP="00923657">
            <w:pPr>
              <w:spacing w:after="160" w:line="259" w:lineRule="auto"/>
              <w:ind w:left="720"/>
            </w:pPr>
            <w:r w:rsidRPr="00923657">
              <w:rPr>
                <w:b/>
              </w:rPr>
              <w:t xml:space="preserve">Trainer’s Toolkit </w:t>
            </w:r>
            <w:r w:rsidR="00D54149">
              <w:rPr>
                <w:b/>
              </w:rPr>
              <w:t xml:space="preserve">sub </w:t>
            </w:r>
            <w:r w:rsidR="00AB55D0">
              <w:rPr>
                <w:b/>
              </w:rPr>
              <w:t xml:space="preserve">work group </w:t>
            </w:r>
            <w:r>
              <w:t>charged with:</w:t>
            </w:r>
          </w:p>
          <w:p w:rsidR="00FA33EB" w:rsidRDefault="00FA33EB" w:rsidP="00FA33EB">
            <w:pPr>
              <w:pStyle w:val="ListParagraph"/>
              <w:numPr>
                <w:ilvl w:val="0"/>
                <w:numId w:val="21"/>
              </w:numPr>
              <w:spacing w:after="160" w:line="259" w:lineRule="auto"/>
            </w:pPr>
            <w:r>
              <w:lastRenderedPageBreak/>
              <w:t>Sections</w:t>
            </w:r>
          </w:p>
          <w:p w:rsidR="00FA33EB" w:rsidRDefault="00FA33EB" w:rsidP="00FA33EB">
            <w:pPr>
              <w:pStyle w:val="ListParagraph"/>
              <w:numPr>
                <w:ilvl w:val="0"/>
                <w:numId w:val="21"/>
              </w:numPr>
              <w:spacing w:after="160" w:line="259" w:lineRule="auto"/>
            </w:pPr>
            <w:r>
              <w:t>Exercises/activities</w:t>
            </w:r>
          </w:p>
          <w:p w:rsidR="00FA33EB" w:rsidRDefault="00FA33EB" w:rsidP="00FA33EB">
            <w:pPr>
              <w:pStyle w:val="ListParagraph"/>
              <w:numPr>
                <w:ilvl w:val="0"/>
                <w:numId w:val="21"/>
              </w:numPr>
              <w:spacing w:after="160" w:line="259" w:lineRule="auto"/>
            </w:pPr>
            <w:r>
              <w:t>Resources</w:t>
            </w:r>
          </w:p>
          <w:p w:rsidR="00934EB7" w:rsidRDefault="00FA33EB" w:rsidP="00FA33EB">
            <w:pPr>
              <w:pStyle w:val="ListParagraph"/>
              <w:numPr>
                <w:ilvl w:val="0"/>
                <w:numId w:val="21"/>
              </w:numPr>
              <w:spacing w:after="160" w:line="259" w:lineRule="auto"/>
            </w:pPr>
            <w:r>
              <w:t>Notes view</w:t>
            </w:r>
          </w:p>
          <w:p w:rsidR="00FA33EB" w:rsidRDefault="00FA33EB" w:rsidP="00FA33EB">
            <w:pPr>
              <w:pStyle w:val="ListParagraph"/>
              <w:numPr>
                <w:ilvl w:val="0"/>
                <w:numId w:val="21"/>
              </w:numPr>
              <w:spacing w:after="160" w:line="259" w:lineRule="auto"/>
            </w:pPr>
            <w:r>
              <w:t>Presentation Planning worksheet &amp; checklist</w:t>
            </w:r>
          </w:p>
          <w:p w:rsidR="00FA33EB" w:rsidRDefault="00FA33EB" w:rsidP="00FA33EB">
            <w:pPr>
              <w:pStyle w:val="ListParagraph"/>
              <w:numPr>
                <w:ilvl w:val="0"/>
                <w:numId w:val="21"/>
              </w:numPr>
              <w:spacing w:after="160" w:line="259" w:lineRule="auto"/>
            </w:pPr>
            <w:r>
              <w:t>Community resource and referral list</w:t>
            </w:r>
          </w:p>
          <w:p w:rsidR="00FA33EB" w:rsidRDefault="00FA33EB" w:rsidP="00FA33EB">
            <w:pPr>
              <w:pStyle w:val="ListParagraph"/>
              <w:numPr>
                <w:ilvl w:val="0"/>
                <w:numId w:val="21"/>
              </w:numPr>
              <w:spacing w:after="160" w:line="259" w:lineRule="auto"/>
            </w:pPr>
            <w:r>
              <w:t>Certificate of completion</w:t>
            </w:r>
          </w:p>
          <w:p w:rsidR="00FA33EB" w:rsidRDefault="00FA33EB" w:rsidP="00FA33EB">
            <w:pPr>
              <w:pStyle w:val="ListParagraph"/>
              <w:numPr>
                <w:ilvl w:val="0"/>
                <w:numId w:val="21"/>
              </w:numPr>
              <w:spacing w:after="160" w:line="259" w:lineRule="auto"/>
            </w:pPr>
            <w:r>
              <w:t>Presentation Evaluation template</w:t>
            </w:r>
          </w:p>
          <w:p w:rsidR="00FA33EB" w:rsidRDefault="00FA33EB" w:rsidP="00FA33EB">
            <w:pPr>
              <w:pStyle w:val="ListParagraph"/>
              <w:numPr>
                <w:ilvl w:val="0"/>
                <w:numId w:val="21"/>
              </w:numPr>
              <w:spacing w:after="160" w:line="259" w:lineRule="auto"/>
            </w:pPr>
            <w:r>
              <w:t>Presentation Sign-in sheet template</w:t>
            </w:r>
          </w:p>
          <w:p w:rsidR="00923657" w:rsidRDefault="00A11D45" w:rsidP="00A11D45">
            <w:pPr>
              <w:spacing w:after="160" w:line="259" w:lineRule="auto"/>
              <w:rPr>
                <w:i/>
              </w:rPr>
            </w:pPr>
            <w:r>
              <w:rPr>
                <w:i/>
              </w:rPr>
              <w:t xml:space="preserve">Meeting </w:t>
            </w:r>
            <w:r w:rsidRPr="00A11D45">
              <w:rPr>
                <w:i/>
              </w:rPr>
              <w:t>Notes</w:t>
            </w:r>
            <w:r>
              <w:rPr>
                <w:i/>
              </w:rPr>
              <w:t>:</w:t>
            </w:r>
          </w:p>
          <w:p w:rsidR="00102207" w:rsidRDefault="00102207" w:rsidP="00A11D45">
            <w:pPr>
              <w:pStyle w:val="ListParagraph"/>
              <w:numPr>
                <w:ilvl w:val="0"/>
                <w:numId w:val="23"/>
              </w:numPr>
              <w:spacing w:after="160" w:line="259" w:lineRule="auto"/>
              <w:rPr>
                <w:i/>
              </w:rPr>
            </w:pPr>
            <w:r>
              <w:rPr>
                <w:i/>
              </w:rPr>
              <w:t xml:space="preserve">Kavita shared that we need to have two </w:t>
            </w:r>
            <w:r w:rsidR="00D54149">
              <w:rPr>
                <w:i/>
              </w:rPr>
              <w:t xml:space="preserve">sub </w:t>
            </w:r>
            <w:r>
              <w:rPr>
                <w:i/>
              </w:rPr>
              <w:t xml:space="preserve">workgroups – one to work on the Modules as indicated above, and one to work on the Trainer’s Toolkit. Members were asked to self-select into a </w:t>
            </w:r>
            <w:r w:rsidR="00D54149">
              <w:rPr>
                <w:i/>
              </w:rPr>
              <w:t>sub work</w:t>
            </w:r>
            <w:r>
              <w:rPr>
                <w:i/>
              </w:rPr>
              <w:t xml:space="preserve">group and a lead identified. </w:t>
            </w:r>
          </w:p>
          <w:p w:rsidR="00A11D45" w:rsidRPr="00A11D45" w:rsidRDefault="00D54149" w:rsidP="00A11D45">
            <w:pPr>
              <w:pStyle w:val="ListParagraph"/>
              <w:numPr>
                <w:ilvl w:val="0"/>
                <w:numId w:val="23"/>
              </w:numPr>
              <w:spacing w:after="160" w:line="259" w:lineRule="auto"/>
              <w:rPr>
                <w:i/>
              </w:rPr>
            </w:pPr>
            <w:r>
              <w:rPr>
                <w:i/>
              </w:rPr>
              <w:t>Modules sub work</w:t>
            </w:r>
            <w:r w:rsidR="00A11D45" w:rsidRPr="00A11D45">
              <w:rPr>
                <w:i/>
              </w:rPr>
              <w:t xml:space="preserve">group </w:t>
            </w:r>
          </w:p>
          <w:p w:rsidR="00A11D45" w:rsidRDefault="00A11D45" w:rsidP="00A11D45">
            <w:pPr>
              <w:pStyle w:val="ListParagraph"/>
              <w:numPr>
                <w:ilvl w:val="1"/>
                <w:numId w:val="23"/>
              </w:numPr>
              <w:spacing w:after="160" w:line="259" w:lineRule="auto"/>
              <w:rPr>
                <w:i/>
              </w:rPr>
            </w:pPr>
            <w:r w:rsidRPr="006A5D2A">
              <w:rPr>
                <w:i/>
              </w:rPr>
              <w:t>Sandi to be the lead</w:t>
            </w:r>
          </w:p>
          <w:p w:rsidR="00A11D45" w:rsidRDefault="00D54149" w:rsidP="00A11D45">
            <w:pPr>
              <w:pStyle w:val="ListParagraph"/>
              <w:numPr>
                <w:ilvl w:val="1"/>
                <w:numId w:val="23"/>
              </w:numPr>
              <w:spacing w:after="160" w:line="259" w:lineRule="auto"/>
              <w:rPr>
                <w:i/>
              </w:rPr>
            </w:pPr>
            <w:r>
              <w:rPr>
                <w:i/>
              </w:rPr>
              <w:t>Other sub work</w:t>
            </w:r>
            <w:r w:rsidR="00A11D45" w:rsidRPr="00A11D45">
              <w:rPr>
                <w:i/>
              </w:rPr>
              <w:t xml:space="preserve">group members: Betsy, Teresa, </w:t>
            </w:r>
            <w:proofErr w:type="spellStart"/>
            <w:r w:rsidR="00A11D45" w:rsidRPr="00A11D45">
              <w:rPr>
                <w:i/>
              </w:rPr>
              <w:t>Sanghoon</w:t>
            </w:r>
            <w:proofErr w:type="spellEnd"/>
          </w:p>
          <w:p w:rsidR="00A11D45" w:rsidRDefault="00A11D45" w:rsidP="00A11D45">
            <w:pPr>
              <w:pStyle w:val="ListParagraph"/>
              <w:numPr>
                <w:ilvl w:val="1"/>
                <w:numId w:val="23"/>
              </w:numPr>
              <w:spacing w:after="160" w:line="259" w:lineRule="auto"/>
              <w:rPr>
                <w:i/>
              </w:rPr>
            </w:pPr>
            <w:r w:rsidRPr="00A11D45">
              <w:rPr>
                <w:i/>
              </w:rPr>
              <w:t xml:space="preserve">Sandi to check in with </w:t>
            </w:r>
            <w:proofErr w:type="spellStart"/>
            <w:r w:rsidRPr="00A11D45">
              <w:rPr>
                <w:i/>
              </w:rPr>
              <w:t>Luana</w:t>
            </w:r>
            <w:proofErr w:type="spellEnd"/>
            <w:r w:rsidRPr="00A11D45">
              <w:rPr>
                <w:i/>
              </w:rPr>
              <w:t xml:space="preserve"> and Carlian to see if they would like to join the Modules </w:t>
            </w:r>
            <w:r w:rsidR="00D54149">
              <w:rPr>
                <w:i/>
              </w:rPr>
              <w:t xml:space="preserve">sub </w:t>
            </w:r>
            <w:r w:rsidRPr="00A11D45">
              <w:rPr>
                <w:i/>
              </w:rPr>
              <w:t>workgroup</w:t>
            </w:r>
          </w:p>
          <w:p w:rsidR="00A11D45" w:rsidRDefault="00A11D45" w:rsidP="00A11D45">
            <w:pPr>
              <w:pStyle w:val="ListParagraph"/>
              <w:numPr>
                <w:ilvl w:val="0"/>
                <w:numId w:val="23"/>
              </w:numPr>
              <w:spacing w:after="160" w:line="259" w:lineRule="auto"/>
              <w:rPr>
                <w:i/>
              </w:rPr>
            </w:pPr>
            <w:r w:rsidRPr="00A11D45">
              <w:rPr>
                <w:i/>
              </w:rPr>
              <w:t xml:space="preserve">Toolkit </w:t>
            </w:r>
            <w:r w:rsidR="00D54149">
              <w:rPr>
                <w:i/>
              </w:rPr>
              <w:t xml:space="preserve">sub </w:t>
            </w:r>
            <w:r w:rsidRPr="00A11D45">
              <w:rPr>
                <w:i/>
              </w:rPr>
              <w:t>work group</w:t>
            </w:r>
          </w:p>
          <w:p w:rsidR="00A11D45" w:rsidRDefault="00A11D45" w:rsidP="00A11D45">
            <w:pPr>
              <w:pStyle w:val="ListParagraph"/>
              <w:numPr>
                <w:ilvl w:val="1"/>
                <w:numId w:val="23"/>
              </w:numPr>
              <w:spacing w:after="160" w:line="259" w:lineRule="auto"/>
              <w:rPr>
                <w:i/>
              </w:rPr>
            </w:pPr>
            <w:r w:rsidRPr="00A11D45">
              <w:rPr>
                <w:i/>
              </w:rPr>
              <w:t>Kavita to be the lead</w:t>
            </w:r>
          </w:p>
          <w:p w:rsidR="00A11D45" w:rsidRDefault="00A11D45" w:rsidP="00A11D45">
            <w:pPr>
              <w:pStyle w:val="ListParagraph"/>
              <w:numPr>
                <w:ilvl w:val="1"/>
                <w:numId w:val="23"/>
              </w:numPr>
              <w:spacing w:after="160" w:line="259" w:lineRule="auto"/>
              <w:rPr>
                <w:i/>
              </w:rPr>
            </w:pPr>
            <w:r w:rsidRPr="00A11D45">
              <w:rPr>
                <w:i/>
              </w:rPr>
              <w:t xml:space="preserve">Other </w:t>
            </w:r>
            <w:r w:rsidR="00D54149">
              <w:rPr>
                <w:i/>
              </w:rPr>
              <w:t xml:space="preserve">sub </w:t>
            </w:r>
            <w:r w:rsidRPr="00A11D45">
              <w:rPr>
                <w:i/>
              </w:rPr>
              <w:t>work group members: Jill, Marcia, Veronica, Mark, Kavita</w:t>
            </w:r>
          </w:p>
          <w:p w:rsidR="00A11D45" w:rsidRDefault="00A11D45" w:rsidP="00A11D45">
            <w:pPr>
              <w:pStyle w:val="ListParagraph"/>
              <w:numPr>
                <w:ilvl w:val="0"/>
                <w:numId w:val="23"/>
              </w:numPr>
              <w:spacing w:after="160" w:line="259" w:lineRule="auto"/>
              <w:rPr>
                <w:i/>
              </w:rPr>
            </w:pPr>
            <w:r w:rsidRPr="00A11D45">
              <w:rPr>
                <w:i/>
              </w:rPr>
              <w:t>Update from Sandi:</w:t>
            </w:r>
          </w:p>
          <w:p w:rsidR="00A11D45" w:rsidRDefault="00A11D45" w:rsidP="00A11D45">
            <w:pPr>
              <w:pStyle w:val="ListParagraph"/>
              <w:numPr>
                <w:ilvl w:val="1"/>
                <w:numId w:val="23"/>
              </w:numPr>
              <w:spacing w:after="160" w:line="259" w:lineRule="auto"/>
              <w:rPr>
                <w:i/>
              </w:rPr>
            </w:pPr>
            <w:r w:rsidRPr="00A11D45">
              <w:rPr>
                <w:i/>
              </w:rPr>
              <w:t>First module – data portion has been a struggle</w:t>
            </w:r>
          </w:p>
          <w:p w:rsidR="00A11D45" w:rsidRDefault="00A11D45" w:rsidP="00A11D45">
            <w:pPr>
              <w:pStyle w:val="ListParagraph"/>
              <w:numPr>
                <w:ilvl w:val="1"/>
                <w:numId w:val="23"/>
              </w:numPr>
              <w:spacing w:after="160" w:line="259" w:lineRule="auto"/>
              <w:rPr>
                <w:i/>
              </w:rPr>
            </w:pPr>
            <w:r w:rsidRPr="00A11D45">
              <w:rPr>
                <w:i/>
              </w:rPr>
              <w:t>2</w:t>
            </w:r>
            <w:r w:rsidRPr="00A11D45">
              <w:rPr>
                <w:i/>
                <w:vertAlign w:val="superscript"/>
              </w:rPr>
              <w:t>nd</w:t>
            </w:r>
            <w:r w:rsidRPr="00A11D45">
              <w:rPr>
                <w:i/>
              </w:rPr>
              <w:t xml:space="preserve"> and 3</w:t>
            </w:r>
            <w:r w:rsidRPr="00A11D45">
              <w:rPr>
                <w:i/>
                <w:vertAlign w:val="superscript"/>
              </w:rPr>
              <w:t>rd</w:t>
            </w:r>
            <w:r w:rsidRPr="00A11D45">
              <w:rPr>
                <w:i/>
              </w:rPr>
              <w:t xml:space="preserve"> module now seem light</w:t>
            </w:r>
          </w:p>
          <w:p w:rsidR="00A11D45" w:rsidRDefault="00A11D45" w:rsidP="00A11D45">
            <w:pPr>
              <w:pStyle w:val="ListParagraph"/>
              <w:numPr>
                <w:ilvl w:val="1"/>
                <w:numId w:val="23"/>
              </w:numPr>
              <w:spacing w:after="160" w:line="259" w:lineRule="auto"/>
              <w:rPr>
                <w:i/>
              </w:rPr>
            </w:pPr>
            <w:r w:rsidRPr="00A11D45">
              <w:rPr>
                <w:i/>
              </w:rPr>
              <w:t>Module 3 is pulling it altogether</w:t>
            </w:r>
          </w:p>
          <w:p w:rsidR="00A11D45" w:rsidRDefault="00A11D45" w:rsidP="00A11D45">
            <w:pPr>
              <w:pStyle w:val="ListParagraph"/>
              <w:numPr>
                <w:ilvl w:val="1"/>
                <w:numId w:val="23"/>
              </w:numPr>
              <w:spacing w:after="160" w:line="259" w:lineRule="auto"/>
              <w:rPr>
                <w:i/>
              </w:rPr>
            </w:pPr>
            <w:r w:rsidRPr="00A11D45">
              <w:rPr>
                <w:i/>
              </w:rPr>
              <w:t xml:space="preserve">Can Module 3 be a stand-alone to be utilized for a shorter presentation to include pieces from Module 1 and 2 to meet the requests for presentations where a trainer only has 20-30 </w:t>
            </w:r>
            <w:proofErr w:type="gramStart"/>
            <w:r w:rsidRPr="00A11D45">
              <w:rPr>
                <w:i/>
              </w:rPr>
              <w:t>minutes.</w:t>
            </w:r>
            <w:proofErr w:type="gramEnd"/>
            <w:r w:rsidRPr="00A11D45">
              <w:rPr>
                <w:i/>
              </w:rPr>
              <w:t xml:space="preserve"> Or 60 minutes, 90 minutes?</w:t>
            </w:r>
          </w:p>
          <w:p w:rsidR="00A11D45" w:rsidRDefault="00102207" w:rsidP="00A11D45">
            <w:pPr>
              <w:pStyle w:val="ListParagraph"/>
              <w:numPr>
                <w:ilvl w:val="0"/>
                <w:numId w:val="23"/>
              </w:numPr>
              <w:spacing w:after="160" w:line="259" w:lineRule="auto"/>
              <w:rPr>
                <w:i/>
              </w:rPr>
            </w:pPr>
            <w:r>
              <w:rPr>
                <w:i/>
              </w:rPr>
              <w:t>The c</w:t>
            </w:r>
            <w:r w:rsidR="00A11D45" w:rsidRPr="00A11D45">
              <w:rPr>
                <w:i/>
              </w:rPr>
              <w:t>oncept is for the</w:t>
            </w:r>
            <w:r w:rsidR="00D54149">
              <w:rPr>
                <w:i/>
              </w:rPr>
              <w:t xml:space="preserve"> sub work</w:t>
            </w:r>
            <w:r w:rsidR="00A11D45" w:rsidRPr="00A11D45">
              <w:rPr>
                <w:i/>
              </w:rPr>
              <w:t>groups to work on tasks</w:t>
            </w:r>
            <w:r w:rsidR="00D54149">
              <w:rPr>
                <w:i/>
              </w:rPr>
              <w:t xml:space="preserve"> in between ACEs Training Workg</w:t>
            </w:r>
            <w:r w:rsidR="00A11D45" w:rsidRPr="00A11D45">
              <w:rPr>
                <w:i/>
              </w:rPr>
              <w:t>roup Meetings and report back to the larger Work Group during the larger monthly meetings</w:t>
            </w:r>
          </w:p>
          <w:p w:rsidR="00A11D45" w:rsidRDefault="00102207" w:rsidP="00A11D45">
            <w:pPr>
              <w:pStyle w:val="ListParagraph"/>
              <w:numPr>
                <w:ilvl w:val="0"/>
                <w:numId w:val="23"/>
              </w:numPr>
              <w:spacing w:after="160" w:line="259" w:lineRule="auto"/>
              <w:rPr>
                <w:i/>
              </w:rPr>
            </w:pPr>
            <w:r>
              <w:rPr>
                <w:i/>
              </w:rPr>
              <w:t>It w</w:t>
            </w:r>
            <w:r w:rsidR="00A11D45" w:rsidRPr="00A11D45">
              <w:rPr>
                <w:i/>
              </w:rPr>
              <w:t>ill be important for Sandi and Kavita to develop timelines for task completion and it will be important for work group members to keep to the timelines</w:t>
            </w:r>
            <w:r>
              <w:rPr>
                <w:i/>
              </w:rPr>
              <w:t xml:space="preserve"> in order to meet the timeline for 12/31/19 </w:t>
            </w:r>
          </w:p>
          <w:p w:rsidR="00A11D45" w:rsidRDefault="00A11D45" w:rsidP="00A11D45">
            <w:pPr>
              <w:pStyle w:val="ListParagraph"/>
              <w:numPr>
                <w:ilvl w:val="0"/>
                <w:numId w:val="23"/>
              </w:numPr>
              <w:spacing w:after="160" w:line="259" w:lineRule="auto"/>
              <w:rPr>
                <w:i/>
              </w:rPr>
            </w:pPr>
            <w:proofErr w:type="spellStart"/>
            <w:r w:rsidRPr="00A11D45">
              <w:rPr>
                <w:i/>
              </w:rPr>
              <w:t>Sanghoon</w:t>
            </w:r>
            <w:proofErr w:type="spellEnd"/>
            <w:r w:rsidRPr="00A11D45">
              <w:rPr>
                <w:i/>
              </w:rPr>
              <w:t xml:space="preserve"> </w:t>
            </w:r>
            <w:r>
              <w:rPr>
                <w:i/>
              </w:rPr>
              <w:t xml:space="preserve">and group </w:t>
            </w:r>
            <w:r w:rsidRPr="00A11D45">
              <w:rPr>
                <w:i/>
              </w:rPr>
              <w:t>spoke about the importance of developing quality trainers</w:t>
            </w:r>
            <w:r>
              <w:rPr>
                <w:i/>
              </w:rPr>
              <w:t xml:space="preserve"> as well how to screen folks that want to be trainers</w:t>
            </w:r>
          </w:p>
          <w:p w:rsidR="00D54149" w:rsidRPr="00D54149" w:rsidRDefault="00D54149" w:rsidP="00A11D45">
            <w:pPr>
              <w:pStyle w:val="ListParagraph"/>
              <w:numPr>
                <w:ilvl w:val="0"/>
                <w:numId w:val="23"/>
              </w:numPr>
              <w:spacing w:after="160" w:line="259" w:lineRule="auto"/>
              <w:rPr>
                <w:i/>
                <w:highlight w:val="yellow"/>
              </w:rPr>
            </w:pPr>
            <w:r w:rsidRPr="00D54149">
              <w:rPr>
                <w:i/>
                <w:highlight w:val="yellow"/>
              </w:rPr>
              <w:t>Next steps – Sandi and Kavita will outreach their respective sub workgroup members to discuss and assign tasks</w:t>
            </w:r>
          </w:p>
          <w:p w:rsidR="00A11D45" w:rsidRPr="00A11D45" w:rsidRDefault="00A11D45" w:rsidP="00A11D45">
            <w:pPr>
              <w:spacing w:after="160" w:line="259" w:lineRule="auto"/>
              <w:rPr>
                <w:i/>
              </w:rPr>
            </w:pPr>
          </w:p>
        </w:tc>
        <w:tc>
          <w:tcPr>
            <w:tcW w:w="1530" w:type="dxa"/>
          </w:tcPr>
          <w:p w:rsidR="00AB5EE7" w:rsidRDefault="001748BD" w:rsidP="00B52373">
            <w:r>
              <w:lastRenderedPageBreak/>
              <w:t>Kavita</w:t>
            </w:r>
            <w:r w:rsidR="00AA020A">
              <w:t xml:space="preserve"> </w:t>
            </w:r>
            <w:r w:rsidR="003B4C08">
              <w:t>&amp; Sandi</w:t>
            </w:r>
          </w:p>
          <w:p w:rsidR="00B52373" w:rsidRDefault="00B52373" w:rsidP="00B52373"/>
          <w:p w:rsidR="00B52373" w:rsidRDefault="00B52373" w:rsidP="00E376B4"/>
        </w:tc>
      </w:tr>
      <w:tr w:rsidR="00DF7515" w:rsidTr="003B4C08">
        <w:tc>
          <w:tcPr>
            <w:tcW w:w="1943" w:type="dxa"/>
          </w:tcPr>
          <w:p w:rsidR="00DF7515" w:rsidRDefault="003E70DA" w:rsidP="00923657">
            <w:pPr>
              <w:pStyle w:val="ListParagraph"/>
              <w:ind w:left="0"/>
            </w:pPr>
            <w:r>
              <w:t>1</w:t>
            </w:r>
            <w:r w:rsidR="00923657">
              <w:t>0</w:t>
            </w:r>
            <w:r>
              <w:t>:</w:t>
            </w:r>
            <w:r w:rsidR="00923657">
              <w:t>3</w:t>
            </w:r>
            <w:r>
              <w:t>0</w:t>
            </w:r>
            <w:r w:rsidR="00C76B67">
              <w:t>am – 12:00pm</w:t>
            </w:r>
          </w:p>
        </w:tc>
        <w:tc>
          <w:tcPr>
            <w:tcW w:w="7664" w:type="dxa"/>
          </w:tcPr>
          <w:p w:rsidR="00DF7515" w:rsidRDefault="00C76B67" w:rsidP="00A11D45">
            <w:pPr>
              <w:pStyle w:val="ListParagraph"/>
              <w:numPr>
                <w:ilvl w:val="0"/>
                <w:numId w:val="23"/>
              </w:numPr>
            </w:pPr>
            <w:r>
              <w:t>L</w:t>
            </w:r>
            <w:r w:rsidR="00FA33EB">
              <w:t xml:space="preserve">ogistics Brainstorm and decision making </w:t>
            </w:r>
          </w:p>
          <w:p w:rsidR="003067A3" w:rsidRDefault="008B4687" w:rsidP="003067A3">
            <w:pPr>
              <w:pStyle w:val="ListParagraph"/>
              <w:numPr>
                <w:ilvl w:val="1"/>
                <w:numId w:val="23"/>
              </w:numPr>
            </w:pPr>
            <w:r>
              <w:t>Dry Run</w:t>
            </w:r>
            <w:r w:rsidR="00A11D45">
              <w:t xml:space="preserve"> </w:t>
            </w:r>
            <w:r w:rsidR="003067A3">
              <w:t xml:space="preserve">of TOT </w:t>
            </w:r>
          </w:p>
          <w:p w:rsidR="003067A3" w:rsidRPr="00D54149" w:rsidRDefault="00D54149" w:rsidP="003067A3">
            <w:pPr>
              <w:pStyle w:val="ListParagraph"/>
              <w:ind w:left="1440"/>
              <w:rPr>
                <w:i/>
              </w:rPr>
            </w:pPr>
            <w:r>
              <w:rPr>
                <w:i/>
              </w:rPr>
              <w:t>C</w:t>
            </w:r>
            <w:r w:rsidR="003067A3" w:rsidRPr="00D54149">
              <w:rPr>
                <w:i/>
              </w:rPr>
              <w:t>larifications:  script reading of modules will be done by the Module Sub-workgroup; the TOT presentation will be develo</w:t>
            </w:r>
            <w:r>
              <w:rPr>
                <w:i/>
              </w:rPr>
              <w:t>ped after the Modules are done</w:t>
            </w:r>
          </w:p>
          <w:p w:rsidR="003067A3" w:rsidRDefault="003067A3" w:rsidP="003067A3">
            <w:pPr>
              <w:pStyle w:val="ListParagraph"/>
              <w:ind w:left="1440"/>
            </w:pPr>
          </w:p>
          <w:p w:rsidR="003067A3" w:rsidRPr="00D54149" w:rsidRDefault="003067A3" w:rsidP="003067A3">
            <w:pPr>
              <w:pStyle w:val="ListParagraph"/>
              <w:ind w:left="1440"/>
              <w:rPr>
                <w:b/>
                <w:i/>
              </w:rPr>
            </w:pPr>
            <w:r w:rsidRPr="00D54149">
              <w:rPr>
                <w:b/>
                <w:i/>
              </w:rPr>
              <w:lastRenderedPageBreak/>
              <w:t xml:space="preserve">Group decision: No </w:t>
            </w:r>
            <w:r w:rsidR="00D54149">
              <w:rPr>
                <w:b/>
                <w:i/>
              </w:rPr>
              <w:t>need for a dry run of the TOT</w:t>
            </w:r>
          </w:p>
          <w:p w:rsidR="003067A3" w:rsidRPr="00D54149" w:rsidRDefault="003067A3" w:rsidP="00D54149">
            <w:pPr>
              <w:ind w:left="1436"/>
              <w:rPr>
                <w:i/>
              </w:rPr>
            </w:pPr>
            <w:r w:rsidRPr="00D54149">
              <w:rPr>
                <w:i/>
              </w:rPr>
              <w:t>Who would train?  Sandi, Marcia,</w:t>
            </w:r>
            <w:r w:rsidR="002E29FA" w:rsidRPr="00D54149">
              <w:rPr>
                <w:i/>
              </w:rPr>
              <w:t xml:space="preserve"> Kavita</w:t>
            </w:r>
            <w:r w:rsidR="00303329" w:rsidRPr="00D54149">
              <w:rPr>
                <w:i/>
              </w:rPr>
              <w:t xml:space="preserve">, Jill, Betsy, </w:t>
            </w:r>
            <w:proofErr w:type="spellStart"/>
            <w:r w:rsidR="00303329" w:rsidRPr="00D54149">
              <w:rPr>
                <w:i/>
              </w:rPr>
              <w:t>Sanghoon</w:t>
            </w:r>
            <w:proofErr w:type="spellEnd"/>
          </w:p>
          <w:p w:rsidR="002E29FA" w:rsidRPr="00D54149" w:rsidRDefault="002E29FA" w:rsidP="00D54149">
            <w:pPr>
              <w:pStyle w:val="ListParagraph"/>
              <w:ind w:left="1436"/>
              <w:rPr>
                <w:i/>
              </w:rPr>
            </w:pPr>
            <w:r w:rsidRPr="00D54149">
              <w:rPr>
                <w:i/>
              </w:rPr>
              <w:t xml:space="preserve">What would we train?  More about how to train rather than the material review; more about the “stuff” of training ACEs, Trauma, Resilience; </w:t>
            </w:r>
            <w:r w:rsidR="00303329" w:rsidRPr="00D54149">
              <w:rPr>
                <w:i/>
              </w:rPr>
              <w:t>What is this work really about, how to be a trainer, Trainer Toolkit</w:t>
            </w:r>
            <w:r w:rsidR="00D54149">
              <w:rPr>
                <w:i/>
              </w:rPr>
              <w:br/>
            </w:r>
          </w:p>
          <w:p w:rsidR="00D54149" w:rsidRDefault="008B4687" w:rsidP="00A11D45">
            <w:pPr>
              <w:pStyle w:val="ListParagraph"/>
              <w:numPr>
                <w:ilvl w:val="1"/>
                <w:numId w:val="23"/>
              </w:numPr>
            </w:pPr>
            <w:r>
              <w:t>Charging for TOT Training</w:t>
            </w:r>
          </w:p>
          <w:p w:rsidR="00D54149" w:rsidRDefault="00D54149" w:rsidP="00303329">
            <w:pPr>
              <w:pStyle w:val="ListParagraph"/>
              <w:numPr>
                <w:ilvl w:val="2"/>
                <w:numId w:val="23"/>
              </w:numPr>
              <w:rPr>
                <w:i/>
              </w:rPr>
            </w:pPr>
            <w:r>
              <w:rPr>
                <w:i/>
              </w:rPr>
              <w:t>The group assessed the pros and cons for changing for participants to attend the TOT.</w:t>
            </w:r>
          </w:p>
          <w:p w:rsidR="00303329" w:rsidRPr="00D54149" w:rsidRDefault="00303329" w:rsidP="00303329">
            <w:pPr>
              <w:pStyle w:val="ListParagraph"/>
              <w:numPr>
                <w:ilvl w:val="2"/>
                <w:numId w:val="23"/>
              </w:numPr>
              <w:rPr>
                <w:i/>
              </w:rPr>
            </w:pPr>
            <w:r w:rsidRPr="00D54149">
              <w:rPr>
                <w:i/>
              </w:rPr>
              <w:t xml:space="preserve">Pros – perception that it adds value and more professional; offsets expenses for training; less likely for no shows; </w:t>
            </w:r>
            <w:r w:rsidR="00BC6A09" w:rsidRPr="00D54149">
              <w:rPr>
                <w:i/>
              </w:rPr>
              <w:t>benefits community (depending on how/where money goes); more commitment and responsibility on part of trainer</w:t>
            </w:r>
            <w:r w:rsidR="00D54149">
              <w:rPr>
                <w:i/>
              </w:rPr>
              <w:t>s</w:t>
            </w:r>
            <w:r w:rsidR="00BC6A09" w:rsidRPr="00D54149">
              <w:rPr>
                <w:i/>
              </w:rPr>
              <w:t xml:space="preserve">; </w:t>
            </w:r>
          </w:p>
          <w:p w:rsidR="00303329" w:rsidRPr="00D54149" w:rsidRDefault="00303329" w:rsidP="00303329">
            <w:pPr>
              <w:pStyle w:val="ListParagraph"/>
              <w:numPr>
                <w:ilvl w:val="2"/>
                <w:numId w:val="23"/>
              </w:numPr>
              <w:rPr>
                <w:i/>
              </w:rPr>
            </w:pPr>
            <w:r w:rsidRPr="00D54149">
              <w:rPr>
                <w:i/>
              </w:rPr>
              <w:t xml:space="preserve">Cons </w:t>
            </w:r>
            <w:r w:rsidR="00BC6A09" w:rsidRPr="00D54149">
              <w:rPr>
                <w:i/>
              </w:rPr>
              <w:t>–</w:t>
            </w:r>
            <w:r w:rsidRPr="00D54149">
              <w:rPr>
                <w:i/>
              </w:rPr>
              <w:t xml:space="preserve"> </w:t>
            </w:r>
            <w:r w:rsidR="00BC6A09" w:rsidRPr="00D54149">
              <w:rPr>
                <w:i/>
              </w:rPr>
              <w:t>affordability may be an issue; prohibits people who don’t have resources especially in underserved communities (scholarships might balance this out); process of managing money (refunds for cancellations)</w:t>
            </w:r>
          </w:p>
          <w:p w:rsidR="00D54149" w:rsidRPr="00D54149" w:rsidRDefault="00D54149" w:rsidP="00D54149">
            <w:pPr>
              <w:pStyle w:val="ListParagraph"/>
              <w:numPr>
                <w:ilvl w:val="2"/>
                <w:numId w:val="23"/>
              </w:numPr>
              <w:rPr>
                <w:b/>
                <w:i/>
              </w:rPr>
            </w:pPr>
            <w:r>
              <w:rPr>
                <w:b/>
                <w:i/>
              </w:rPr>
              <w:t xml:space="preserve">Group decision: </w:t>
            </w:r>
            <w:r w:rsidRPr="00D54149">
              <w:rPr>
                <w:b/>
                <w:i/>
              </w:rPr>
              <w:t>The consensus of group was Yes to charge for TOT</w:t>
            </w:r>
          </w:p>
          <w:p w:rsidR="00225E45" w:rsidRDefault="00225E45" w:rsidP="00303329">
            <w:pPr>
              <w:pStyle w:val="ListParagraph"/>
              <w:numPr>
                <w:ilvl w:val="2"/>
                <w:numId w:val="23"/>
              </w:numPr>
              <w:rPr>
                <w:i/>
              </w:rPr>
            </w:pPr>
            <w:r w:rsidRPr="00D54149">
              <w:rPr>
                <w:i/>
              </w:rPr>
              <w:t xml:space="preserve">How much to charge – factor in training expenses – food, materials, profit; what expenses to sustain TOT across state – travel, venue; </w:t>
            </w:r>
          </w:p>
          <w:p w:rsidR="00D54149" w:rsidRPr="00D54149" w:rsidRDefault="00D54149" w:rsidP="00303329">
            <w:pPr>
              <w:pStyle w:val="ListParagraph"/>
              <w:numPr>
                <w:ilvl w:val="2"/>
                <w:numId w:val="23"/>
              </w:numPr>
              <w:rPr>
                <w:i/>
              </w:rPr>
            </w:pPr>
            <w:r w:rsidRPr="00D54149">
              <w:rPr>
                <w:i/>
                <w:highlight w:val="yellow"/>
              </w:rPr>
              <w:t>Decided that we need to start pricing out the costs related to holding a TOT – Kavita to research</w:t>
            </w:r>
            <w:r>
              <w:rPr>
                <w:i/>
              </w:rPr>
              <w:t xml:space="preserve"> </w:t>
            </w:r>
            <w:r w:rsidRPr="00D54149">
              <w:rPr>
                <w:i/>
                <w:highlight w:val="yellow"/>
              </w:rPr>
              <w:t>costs</w:t>
            </w:r>
            <w:r>
              <w:rPr>
                <w:i/>
              </w:rPr>
              <w:br/>
            </w:r>
          </w:p>
          <w:p w:rsidR="00FA33EB" w:rsidRDefault="008B4687" w:rsidP="00A11D45">
            <w:pPr>
              <w:pStyle w:val="ListParagraph"/>
              <w:numPr>
                <w:ilvl w:val="1"/>
                <w:numId w:val="23"/>
              </w:numPr>
            </w:pPr>
            <w:r>
              <w:t>First TOT Training</w:t>
            </w:r>
          </w:p>
          <w:p w:rsidR="00D54149" w:rsidRPr="00D54149" w:rsidRDefault="00D54149" w:rsidP="00483ADC">
            <w:pPr>
              <w:pStyle w:val="ListParagraph"/>
              <w:numPr>
                <w:ilvl w:val="2"/>
                <w:numId w:val="23"/>
              </w:numPr>
              <w:rPr>
                <w:b/>
                <w:i/>
              </w:rPr>
            </w:pPr>
            <w:r w:rsidRPr="00D54149">
              <w:rPr>
                <w:b/>
                <w:i/>
              </w:rPr>
              <w:t>The group brainstormed and agreed (decided)on all brainstormed ideas including:</w:t>
            </w:r>
          </w:p>
          <w:p w:rsidR="00483ADC" w:rsidRPr="00D54149" w:rsidRDefault="005F0107" w:rsidP="005F0107">
            <w:pPr>
              <w:pStyle w:val="ListParagraph"/>
              <w:numPr>
                <w:ilvl w:val="3"/>
                <w:numId w:val="23"/>
              </w:numPr>
              <w:rPr>
                <w:i/>
              </w:rPr>
            </w:pPr>
            <w:r>
              <w:rPr>
                <w:i/>
              </w:rPr>
              <w:t xml:space="preserve">First TOT will be held </w:t>
            </w:r>
            <w:r w:rsidR="00006035" w:rsidRPr="00D54149">
              <w:rPr>
                <w:i/>
              </w:rPr>
              <w:t>late Oct/early Nov</w:t>
            </w:r>
          </w:p>
          <w:p w:rsidR="00D54149" w:rsidRDefault="00D54149" w:rsidP="005F0107">
            <w:pPr>
              <w:pStyle w:val="ListParagraph"/>
              <w:numPr>
                <w:ilvl w:val="3"/>
                <w:numId w:val="23"/>
              </w:numPr>
              <w:rPr>
                <w:i/>
              </w:rPr>
            </w:pPr>
            <w:r>
              <w:rPr>
                <w:i/>
              </w:rPr>
              <w:t>Who</w:t>
            </w:r>
            <w:r w:rsidR="005F0107">
              <w:rPr>
                <w:i/>
              </w:rPr>
              <w:t xml:space="preserve"> will be targeted:</w:t>
            </w:r>
          </w:p>
          <w:p w:rsidR="005F0107" w:rsidRDefault="005F0107" w:rsidP="005F0107">
            <w:pPr>
              <w:pStyle w:val="ListParagraph"/>
              <w:numPr>
                <w:ilvl w:val="4"/>
                <w:numId w:val="23"/>
              </w:numPr>
              <w:rPr>
                <w:i/>
              </w:rPr>
            </w:pPr>
            <w:r>
              <w:rPr>
                <w:i/>
              </w:rPr>
              <w:t>By i</w:t>
            </w:r>
            <w:r w:rsidR="00483ADC" w:rsidRPr="00D54149">
              <w:rPr>
                <w:i/>
              </w:rPr>
              <w:t>nvi</w:t>
            </w:r>
            <w:r>
              <w:rPr>
                <w:i/>
              </w:rPr>
              <w:t>te only</w:t>
            </w:r>
          </w:p>
          <w:p w:rsidR="005F0107" w:rsidRDefault="005F0107" w:rsidP="005F0107">
            <w:pPr>
              <w:pStyle w:val="ListParagraph"/>
              <w:numPr>
                <w:ilvl w:val="4"/>
                <w:numId w:val="23"/>
              </w:numPr>
              <w:rPr>
                <w:i/>
              </w:rPr>
            </w:pPr>
            <w:r>
              <w:rPr>
                <w:i/>
              </w:rPr>
              <w:t>Experts who have been doing ACEs training and/or have been</w:t>
            </w:r>
            <w:r w:rsidR="009B3247" w:rsidRPr="00D54149">
              <w:rPr>
                <w:i/>
              </w:rPr>
              <w:t xml:space="preserve"> trained by Marcia</w:t>
            </w:r>
          </w:p>
          <w:p w:rsidR="00483ADC" w:rsidRDefault="005F0107" w:rsidP="005F0107">
            <w:pPr>
              <w:pStyle w:val="ListParagraph"/>
              <w:numPr>
                <w:ilvl w:val="4"/>
                <w:numId w:val="23"/>
              </w:numPr>
              <w:rPr>
                <w:i/>
              </w:rPr>
            </w:pPr>
            <w:r>
              <w:rPr>
                <w:i/>
              </w:rPr>
              <w:t>P</w:t>
            </w:r>
            <w:r w:rsidR="00483ADC" w:rsidRPr="00D54149">
              <w:rPr>
                <w:i/>
              </w:rPr>
              <w:t>racticing trainers nominated by members of workgroup</w:t>
            </w:r>
            <w:r>
              <w:rPr>
                <w:i/>
              </w:rPr>
              <w:t xml:space="preserve"> -</w:t>
            </w:r>
            <w:r w:rsidR="009B3247" w:rsidRPr="00D54149">
              <w:rPr>
                <w:i/>
              </w:rPr>
              <w:t xml:space="preserve"> (Marcia: may not have enough people from current practitioners to fill 30 slots)</w:t>
            </w:r>
          </w:p>
          <w:p w:rsidR="005F0107" w:rsidRPr="00D54149" w:rsidRDefault="005F0107" w:rsidP="005F0107">
            <w:pPr>
              <w:pStyle w:val="ListParagraph"/>
              <w:numPr>
                <w:ilvl w:val="4"/>
                <w:numId w:val="23"/>
              </w:numPr>
              <w:rPr>
                <w:i/>
              </w:rPr>
            </w:pPr>
            <w:r>
              <w:rPr>
                <w:i/>
              </w:rPr>
              <w:t>Treat this as a test run/test and learn</w:t>
            </w:r>
          </w:p>
          <w:p w:rsidR="00483ADC" w:rsidRDefault="00483ADC" w:rsidP="005F0107">
            <w:pPr>
              <w:pStyle w:val="ListParagraph"/>
              <w:numPr>
                <w:ilvl w:val="3"/>
                <w:numId w:val="23"/>
              </w:numPr>
            </w:pPr>
            <w:r w:rsidRPr="00D54149">
              <w:rPr>
                <w:i/>
              </w:rPr>
              <w:t xml:space="preserve">How many </w:t>
            </w:r>
            <w:r w:rsidR="005F0107">
              <w:rPr>
                <w:i/>
              </w:rPr>
              <w:t xml:space="preserve">attendees </w:t>
            </w:r>
            <w:r w:rsidR="003566F0" w:rsidRPr="00D54149">
              <w:rPr>
                <w:i/>
              </w:rPr>
              <w:t>–</w:t>
            </w:r>
            <w:r w:rsidRPr="00D54149">
              <w:rPr>
                <w:i/>
              </w:rPr>
              <w:t xml:space="preserve"> </w:t>
            </w:r>
            <w:r w:rsidR="003566F0" w:rsidRPr="00D54149">
              <w:rPr>
                <w:i/>
              </w:rPr>
              <w:t>25-30</w:t>
            </w:r>
            <w:r w:rsidR="005F0107">
              <w:rPr>
                <w:i/>
              </w:rPr>
              <w:t xml:space="preserve"> (group unanimous) – group decided to start smaller but also discussed the concept of in the future having a graduated approach where we train more individuals to be trainers</w:t>
            </w:r>
            <w:r w:rsidR="005F0107">
              <w:rPr>
                <w:i/>
              </w:rPr>
              <w:br/>
            </w:r>
          </w:p>
          <w:p w:rsidR="00C76B67" w:rsidRDefault="008B4687" w:rsidP="00A11D45">
            <w:pPr>
              <w:pStyle w:val="ListParagraph"/>
              <w:numPr>
                <w:ilvl w:val="1"/>
                <w:numId w:val="23"/>
              </w:numPr>
            </w:pPr>
            <w:r>
              <w:t>Expectations of Trainers</w:t>
            </w:r>
            <w:r w:rsidR="00D54149">
              <w:t xml:space="preserve"> – </w:t>
            </w:r>
            <w:r w:rsidR="00D54149">
              <w:rPr>
                <w:i/>
              </w:rPr>
              <w:t>the group did not get to this agenda item</w:t>
            </w:r>
            <w:r w:rsidR="00D54149">
              <w:br/>
            </w:r>
          </w:p>
          <w:p w:rsidR="003B28C0" w:rsidRPr="005F0107" w:rsidRDefault="003B28C0" w:rsidP="003B28C0">
            <w:pPr>
              <w:pStyle w:val="ListParagraph"/>
              <w:numPr>
                <w:ilvl w:val="0"/>
                <w:numId w:val="23"/>
              </w:numPr>
              <w:rPr>
                <w:i/>
              </w:rPr>
            </w:pPr>
            <w:r>
              <w:t xml:space="preserve">NEXT MEETING – </w:t>
            </w:r>
            <w:r w:rsidRPr="005F0107">
              <w:rPr>
                <w:i/>
              </w:rPr>
              <w:t>Kavita will send a Doodle poll for rescheduling July meeting</w:t>
            </w:r>
          </w:p>
          <w:p w:rsidR="003B28C0" w:rsidRPr="005F0107" w:rsidRDefault="003B28C0" w:rsidP="003B28C0">
            <w:pPr>
              <w:pStyle w:val="ListParagraph"/>
              <w:numPr>
                <w:ilvl w:val="1"/>
                <w:numId w:val="23"/>
              </w:numPr>
              <w:rPr>
                <w:i/>
              </w:rPr>
            </w:pPr>
            <w:r w:rsidRPr="005F0107">
              <w:rPr>
                <w:i/>
              </w:rPr>
              <w:t>Think about what to charge for TOT-Kavita and Marcia to work on a ballpark budget for a TOT</w:t>
            </w:r>
          </w:p>
          <w:p w:rsidR="003B28C0" w:rsidRPr="005F0107" w:rsidRDefault="003B28C0" w:rsidP="003B28C0">
            <w:pPr>
              <w:pStyle w:val="ListParagraph"/>
              <w:numPr>
                <w:ilvl w:val="1"/>
                <w:numId w:val="23"/>
              </w:numPr>
              <w:rPr>
                <w:i/>
              </w:rPr>
            </w:pPr>
            <w:r w:rsidRPr="005F0107">
              <w:rPr>
                <w:i/>
              </w:rPr>
              <w:lastRenderedPageBreak/>
              <w:t>Is a certification worth something to the people we will be training?</w:t>
            </w:r>
            <w:bookmarkStart w:id="0" w:name="_GoBack"/>
            <w:bookmarkEnd w:id="0"/>
          </w:p>
          <w:p w:rsidR="006D5E14" w:rsidRPr="006D5E14" w:rsidRDefault="006D5E14" w:rsidP="006D5E14">
            <w:pPr>
              <w:rPr>
                <w:i/>
              </w:rPr>
            </w:pPr>
          </w:p>
        </w:tc>
        <w:tc>
          <w:tcPr>
            <w:tcW w:w="1530" w:type="dxa"/>
          </w:tcPr>
          <w:p w:rsidR="00DF7515" w:rsidRDefault="00C76B67" w:rsidP="00A33356">
            <w:r>
              <w:lastRenderedPageBreak/>
              <w:t>Kavita and all</w:t>
            </w:r>
          </w:p>
        </w:tc>
      </w:tr>
    </w:tbl>
    <w:p w:rsidR="00104988" w:rsidRDefault="00104988" w:rsidP="00A33356"/>
    <w:p w:rsidR="00FA33EB" w:rsidRDefault="00FA33EB" w:rsidP="00A33356">
      <w:r>
        <w:t>Parking lot:</w:t>
      </w:r>
    </w:p>
    <w:p w:rsidR="00FA33EB" w:rsidRDefault="00FA33EB" w:rsidP="00A11D45">
      <w:pPr>
        <w:pStyle w:val="ListParagraph"/>
        <w:numPr>
          <w:ilvl w:val="4"/>
          <w:numId w:val="23"/>
        </w:numPr>
        <w:ind w:left="630"/>
      </w:pPr>
      <w:r>
        <w:t>Trainer’s agreement</w:t>
      </w:r>
    </w:p>
    <w:p w:rsidR="00FA33EB" w:rsidRDefault="00FA33EB" w:rsidP="00A11D45">
      <w:pPr>
        <w:pStyle w:val="ListParagraph"/>
        <w:numPr>
          <w:ilvl w:val="4"/>
          <w:numId w:val="23"/>
        </w:numPr>
        <w:ind w:left="630"/>
      </w:pPr>
      <w:r>
        <w:t>Cultivating a community of trainers</w:t>
      </w:r>
    </w:p>
    <w:p w:rsidR="00FA33EB" w:rsidRDefault="00FA33EB" w:rsidP="00A11D45">
      <w:pPr>
        <w:pStyle w:val="ListParagraph"/>
        <w:numPr>
          <w:ilvl w:val="4"/>
          <w:numId w:val="23"/>
        </w:numPr>
        <w:ind w:left="630"/>
      </w:pPr>
      <w:r>
        <w:t>Logging trainings</w:t>
      </w:r>
    </w:p>
    <w:p w:rsidR="00FA33EB" w:rsidRDefault="00FA33EB" w:rsidP="00A11D45">
      <w:pPr>
        <w:pStyle w:val="ListParagraph"/>
        <w:numPr>
          <w:ilvl w:val="4"/>
          <w:numId w:val="23"/>
        </w:numPr>
        <w:ind w:left="630"/>
      </w:pPr>
      <w:r>
        <w:t>Use of ACEs Connections to log trainings</w:t>
      </w:r>
    </w:p>
    <w:p w:rsidR="00FA33EB" w:rsidRDefault="00FA33EB" w:rsidP="00A11D45">
      <w:pPr>
        <w:pStyle w:val="ListParagraph"/>
        <w:numPr>
          <w:ilvl w:val="4"/>
          <w:numId w:val="23"/>
        </w:numPr>
        <w:ind w:left="630"/>
      </w:pPr>
      <w:r>
        <w:t>Can trainers charge?</w:t>
      </w:r>
    </w:p>
    <w:p w:rsidR="00FA33EB" w:rsidRDefault="00FA33EB" w:rsidP="00A11D45">
      <w:pPr>
        <w:pStyle w:val="ListParagraph"/>
        <w:numPr>
          <w:ilvl w:val="4"/>
          <w:numId w:val="23"/>
        </w:numPr>
        <w:ind w:left="630"/>
      </w:pPr>
      <w:r>
        <w:t>Where to house training materials</w:t>
      </w:r>
    </w:p>
    <w:p w:rsidR="003067A3" w:rsidRDefault="003067A3" w:rsidP="00A11D45">
      <w:pPr>
        <w:pStyle w:val="ListParagraph"/>
        <w:numPr>
          <w:ilvl w:val="4"/>
          <w:numId w:val="23"/>
        </w:numPr>
        <w:ind w:left="630"/>
      </w:pPr>
      <w:r>
        <w:t>What to do with brand new trainers – pair with veteran trainer; support for new trainers</w:t>
      </w:r>
    </w:p>
    <w:p w:rsidR="003C211E" w:rsidRDefault="003C211E" w:rsidP="00A11D45">
      <w:pPr>
        <w:pStyle w:val="ListParagraph"/>
        <w:numPr>
          <w:ilvl w:val="4"/>
          <w:numId w:val="23"/>
        </w:numPr>
        <w:ind w:left="630"/>
      </w:pPr>
      <w:r>
        <w:t xml:space="preserve">ACE Trainers charging for training organizations – decision points:  leave charging for trainings up to trainers; will there be a fee scale as a recommendation for trainers to charge; </w:t>
      </w:r>
    </w:p>
    <w:p w:rsidR="003C211E" w:rsidRDefault="003C211E" w:rsidP="00A11D45">
      <w:pPr>
        <w:pStyle w:val="ListParagraph"/>
        <w:numPr>
          <w:ilvl w:val="4"/>
          <w:numId w:val="23"/>
        </w:numPr>
        <w:ind w:left="630"/>
      </w:pPr>
      <w:r>
        <w:t>Trainer toolkit – places to go for free resources (space)</w:t>
      </w:r>
    </w:p>
    <w:p w:rsidR="004C063D" w:rsidRDefault="004C063D" w:rsidP="00A11D45">
      <w:pPr>
        <w:pStyle w:val="ListParagraph"/>
        <w:numPr>
          <w:ilvl w:val="4"/>
          <w:numId w:val="23"/>
        </w:numPr>
        <w:ind w:left="630"/>
      </w:pPr>
      <w:r>
        <w:t xml:space="preserve">Having materials on a </w:t>
      </w:r>
      <w:proofErr w:type="spellStart"/>
      <w:r>
        <w:t>flashdrive</w:t>
      </w:r>
      <w:proofErr w:type="spellEnd"/>
    </w:p>
    <w:p w:rsidR="001159C5" w:rsidRDefault="001159C5" w:rsidP="00A11D45">
      <w:pPr>
        <w:pStyle w:val="ListParagraph"/>
        <w:numPr>
          <w:ilvl w:val="4"/>
          <w:numId w:val="23"/>
        </w:numPr>
        <w:ind w:left="630"/>
      </w:pPr>
      <w:r>
        <w:t>Within training – actions for how to bring ACE/Trauma/Resilience to community to take action steps</w:t>
      </w:r>
    </w:p>
    <w:p w:rsidR="00EE7F5C" w:rsidRDefault="00EE7F5C" w:rsidP="00A11D45">
      <w:pPr>
        <w:pStyle w:val="ListParagraph"/>
        <w:numPr>
          <w:ilvl w:val="4"/>
          <w:numId w:val="23"/>
        </w:numPr>
        <w:ind w:left="630"/>
      </w:pPr>
      <w:r>
        <w:t>Graduated approach in number of trainers to train with each TOT</w:t>
      </w:r>
    </w:p>
    <w:p w:rsidR="00E13AAD" w:rsidRDefault="00E13AAD" w:rsidP="00A11D45">
      <w:pPr>
        <w:pStyle w:val="ListParagraph"/>
        <w:numPr>
          <w:ilvl w:val="4"/>
          <w:numId w:val="23"/>
        </w:numPr>
        <w:ind w:left="630"/>
      </w:pPr>
      <w:r>
        <w:t>Does this become a certification</w:t>
      </w:r>
      <w:r w:rsidR="00886D04">
        <w:t>-how long does certification last</w:t>
      </w:r>
    </w:p>
    <w:p w:rsidR="009B3247" w:rsidRDefault="009B3247" w:rsidP="00A11D45">
      <w:pPr>
        <w:pStyle w:val="ListParagraph"/>
        <w:numPr>
          <w:ilvl w:val="4"/>
          <w:numId w:val="23"/>
        </w:numPr>
        <w:ind w:left="630"/>
      </w:pPr>
      <w:r>
        <w:t>Can Angie help with some of the logistics?</w:t>
      </w:r>
    </w:p>
    <w:p w:rsidR="00A33356" w:rsidRPr="00FA33EB" w:rsidRDefault="00A33356" w:rsidP="00A33356">
      <w:pPr>
        <w:rPr>
          <w:b/>
        </w:rPr>
      </w:pPr>
      <w:r>
        <w:t xml:space="preserve">Next meeting: </w:t>
      </w:r>
      <w:r w:rsidR="00FA33EB">
        <w:t>July</w:t>
      </w:r>
      <w:r w:rsidR="00892B14">
        <w:t xml:space="preserve"> </w:t>
      </w:r>
      <w:r w:rsidR="00FA33EB">
        <w:t>15</w:t>
      </w:r>
      <w:r w:rsidRPr="00A33356">
        <w:rPr>
          <w:vertAlign w:val="superscript"/>
        </w:rPr>
        <w:t>th</w:t>
      </w:r>
      <w:r>
        <w:t>, 10am – 12pm</w:t>
      </w:r>
      <w:r w:rsidR="003B4C08">
        <w:t xml:space="preserve"> </w:t>
      </w:r>
      <w:r w:rsidR="00FA33EB">
        <w:rPr>
          <w:b/>
        </w:rPr>
        <w:t>however we need to reschedule</w:t>
      </w:r>
    </w:p>
    <w:sectPr w:rsidR="00A33356" w:rsidRPr="00FA33EB" w:rsidSect="00611D85">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BFD"/>
    <w:multiLevelType w:val="multilevel"/>
    <w:tmpl w:val="D9F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48F"/>
    <w:multiLevelType w:val="hybridMultilevel"/>
    <w:tmpl w:val="D7B006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5547A06"/>
    <w:multiLevelType w:val="hybridMultilevel"/>
    <w:tmpl w:val="7D92E80A"/>
    <w:lvl w:ilvl="0" w:tplc="6A9C845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D5ED1"/>
    <w:multiLevelType w:val="hybridMultilevel"/>
    <w:tmpl w:val="9A56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16741E"/>
    <w:multiLevelType w:val="hybridMultilevel"/>
    <w:tmpl w:val="033C5D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031E7"/>
    <w:multiLevelType w:val="hybridMultilevel"/>
    <w:tmpl w:val="28BE7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A2EFC"/>
    <w:multiLevelType w:val="multilevel"/>
    <w:tmpl w:val="6C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56DB0"/>
    <w:multiLevelType w:val="hybridMultilevel"/>
    <w:tmpl w:val="83946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DB0CC5"/>
    <w:multiLevelType w:val="hybridMultilevel"/>
    <w:tmpl w:val="469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04622"/>
    <w:multiLevelType w:val="hybridMultilevel"/>
    <w:tmpl w:val="B6267DA8"/>
    <w:lvl w:ilvl="0" w:tplc="2F7ACD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80BD5"/>
    <w:multiLevelType w:val="hybridMultilevel"/>
    <w:tmpl w:val="5946414C"/>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A3B13"/>
    <w:multiLevelType w:val="hybridMultilevel"/>
    <w:tmpl w:val="DB388D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D39EF"/>
    <w:multiLevelType w:val="hybridMultilevel"/>
    <w:tmpl w:val="66E27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B37408"/>
    <w:multiLevelType w:val="multilevel"/>
    <w:tmpl w:val="69E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5406D"/>
    <w:multiLevelType w:val="hybridMultilevel"/>
    <w:tmpl w:val="678AA950"/>
    <w:lvl w:ilvl="0" w:tplc="926CBA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E2C06"/>
    <w:multiLevelType w:val="multilevel"/>
    <w:tmpl w:val="18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F48DF"/>
    <w:multiLevelType w:val="hybridMultilevel"/>
    <w:tmpl w:val="ED129460"/>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75C43"/>
    <w:multiLevelType w:val="hybridMultilevel"/>
    <w:tmpl w:val="BC64D4F4"/>
    <w:lvl w:ilvl="0" w:tplc="C040D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E28D4"/>
    <w:multiLevelType w:val="hybridMultilevel"/>
    <w:tmpl w:val="5946414C"/>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8045D"/>
    <w:multiLevelType w:val="hybridMultilevel"/>
    <w:tmpl w:val="A7702284"/>
    <w:lvl w:ilvl="0" w:tplc="125476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0"/>
  </w:num>
  <w:num w:numId="3">
    <w:abstractNumId w:val="0"/>
  </w:num>
  <w:num w:numId="4">
    <w:abstractNumId w:val="6"/>
  </w:num>
  <w:num w:numId="5">
    <w:abstractNumId w:val="16"/>
  </w:num>
  <w:num w:numId="6">
    <w:abstractNumId w:val="14"/>
  </w:num>
  <w:num w:numId="7">
    <w:abstractNumId w:val="9"/>
  </w:num>
  <w:num w:numId="8">
    <w:abstractNumId w:val="13"/>
  </w:num>
  <w:num w:numId="9">
    <w:abstractNumId w:val="20"/>
  </w:num>
  <w:num w:numId="10">
    <w:abstractNumId w:val="7"/>
  </w:num>
  <w:num w:numId="11">
    <w:abstractNumId w:val="7"/>
  </w:num>
  <w:num w:numId="12">
    <w:abstractNumId w:val="5"/>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
  </w:num>
  <w:num w:numId="17">
    <w:abstractNumId w:val="2"/>
  </w:num>
  <w:num w:numId="18">
    <w:abstractNumId w:val="15"/>
  </w:num>
  <w:num w:numId="19">
    <w:abstractNumId w:val="12"/>
  </w:num>
  <w:num w:numId="20">
    <w:abstractNumId w:val="8"/>
  </w:num>
  <w:num w:numId="21">
    <w:abstractNumId w:val="1"/>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50"/>
    <w:rsid w:val="00006035"/>
    <w:rsid w:val="00055F83"/>
    <w:rsid w:val="000619D8"/>
    <w:rsid w:val="00076B7A"/>
    <w:rsid w:val="000B2A8A"/>
    <w:rsid w:val="00102207"/>
    <w:rsid w:val="00104988"/>
    <w:rsid w:val="001159C5"/>
    <w:rsid w:val="0013710D"/>
    <w:rsid w:val="0016485F"/>
    <w:rsid w:val="001748BD"/>
    <w:rsid w:val="00183479"/>
    <w:rsid w:val="0020533D"/>
    <w:rsid w:val="00207ADF"/>
    <w:rsid w:val="002237E0"/>
    <w:rsid w:val="00225E45"/>
    <w:rsid w:val="00252B79"/>
    <w:rsid w:val="002605AC"/>
    <w:rsid w:val="00277467"/>
    <w:rsid w:val="002C3CF8"/>
    <w:rsid w:val="002E29FA"/>
    <w:rsid w:val="002E4462"/>
    <w:rsid w:val="002F253F"/>
    <w:rsid w:val="00303329"/>
    <w:rsid w:val="003067A3"/>
    <w:rsid w:val="0031537C"/>
    <w:rsid w:val="003315F2"/>
    <w:rsid w:val="00337949"/>
    <w:rsid w:val="003566F0"/>
    <w:rsid w:val="00397F87"/>
    <w:rsid w:val="003A42FB"/>
    <w:rsid w:val="003B28C0"/>
    <w:rsid w:val="003B4C08"/>
    <w:rsid w:val="003B7807"/>
    <w:rsid w:val="003C211E"/>
    <w:rsid w:val="003E21B0"/>
    <w:rsid w:val="003E70DA"/>
    <w:rsid w:val="004620BE"/>
    <w:rsid w:val="00477EFD"/>
    <w:rsid w:val="004834D6"/>
    <w:rsid w:val="00483ADC"/>
    <w:rsid w:val="00497E95"/>
    <w:rsid w:val="004C063D"/>
    <w:rsid w:val="004E1D76"/>
    <w:rsid w:val="00520189"/>
    <w:rsid w:val="00541A5D"/>
    <w:rsid w:val="005447B7"/>
    <w:rsid w:val="005550D9"/>
    <w:rsid w:val="00556160"/>
    <w:rsid w:val="00582384"/>
    <w:rsid w:val="005D45E2"/>
    <w:rsid w:val="005F0107"/>
    <w:rsid w:val="00601D83"/>
    <w:rsid w:val="00611D85"/>
    <w:rsid w:val="006859A8"/>
    <w:rsid w:val="006A5D2A"/>
    <w:rsid w:val="006D5E14"/>
    <w:rsid w:val="00710A22"/>
    <w:rsid w:val="00725BF6"/>
    <w:rsid w:val="00772CAA"/>
    <w:rsid w:val="007932FB"/>
    <w:rsid w:val="007B5981"/>
    <w:rsid w:val="007D473D"/>
    <w:rsid w:val="00886D04"/>
    <w:rsid w:val="00892B14"/>
    <w:rsid w:val="008B4687"/>
    <w:rsid w:val="008D3331"/>
    <w:rsid w:val="00923657"/>
    <w:rsid w:val="00934EB7"/>
    <w:rsid w:val="009738F7"/>
    <w:rsid w:val="009B3247"/>
    <w:rsid w:val="009B3D38"/>
    <w:rsid w:val="00A11D45"/>
    <w:rsid w:val="00A13832"/>
    <w:rsid w:val="00A33356"/>
    <w:rsid w:val="00AA020A"/>
    <w:rsid w:val="00AB55D0"/>
    <w:rsid w:val="00AB5EE7"/>
    <w:rsid w:val="00AC4CEE"/>
    <w:rsid w:val="00AD3915"/>
    <w:rsid w:val="00B03873"/>
    <w:rsid w:val="00B2119B"/>
    <w:rsid w:val="00B52373"/>
    <w:rsid w:val="00B83C33"/>
    <w:rsid w:val="00BC6A09"/>
    <w:rsid w:val="00BD05B6"/>
    <w:rsid w:val="00C76B67"/>
    <w:rsid w:val="00CB78D3"/>
    <w:rsid w:val="00D54149"/>
    <w:rsid w:val="00D662A0"/>
    <w:rsid w:val="00DB0850"/>
    <w:rsid w:val="00DB4FA7"/>
    <w:rsid w:val="00DC26A3"/>
    <w:rsid w:val="00DF50BE"/>
    <w:rsid w:val="00DF7515"/>
    <w:rsid w:val="00E13AAD"/>
    <w:rsid w:val="00E376B4"/>
    <w:rsid w:val="00EC51AC"/>
    <w:rsid w:val="00EE7F5C"/>
    <w:rsid w:val="00FA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329A-218D-4331-A09F-F01C859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08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50"/>
    <w:rPr>
      <w:rFonts w:ascii="Tahoma" w:hAnsi="Tahoma" w:cs="Tahoma"/>
      <w:sz w:val="16"/>
      <w:szCs w:val="16"/>
    </w:rPr>
  </w:style>
  <w:style w:type="character" w:customStyle="1" w:styleId="Heading2Char">
    <w:name w:val="Heading 2 Char"/>
    <w:basedOn w:val="DefaultParagraphFont"/>
    <w:link w:val="Heading2"/>
    <w:uiPriority w:val="9"/>
    <w:rsid w:val="00DB08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850"/>
    <w:pPr>
      <w:ind w:left="720"/>
      <w:contextualSpacing/>
    </w:pPr>
  </w:style>
  <w:style w:type="character" w:styleId="CommentReference">
    <w:name w:val="annotation reference"/>
    <w:basedOn w:val="DefaultParagraphFont"/>
    <w:uiPriority w:val="99"/>
    <w:semiHidden/>
    <w:unhideWhenUsed/>
    <w:rsid w:val="0016485F"/>
    <w:rPr>
      <w:sz w:val="16"/>
      <w:szCs w:val="16"/>
    </w:rPr>
  </w:style>
  <w:style w:type="paragraph" w:styleId="CommentText">
    <w:name w:val="annotation text"/>
    <w:basedOn w:val="Normal"/>
    <w:link w:val="CommentTextChar"/>
    <w:uiPriority w:val="99"/>
    <w:semiHidden/>
    <w:unhideWhenUsed/>
    <w:rsid w:val="0016485F"/>
    <w:pPr>
      <w:spacing w:line="240" w:lineRule="auto"/>
    </w:pPr>
    <w:rPr>
      <w:sz w:val="20"/>
      <w:szCs w:val="20"/>
    </w:rPr>
  </w:style>
  <w:style w:type="character" w:customStyle="1" w:styleId="CommentTextChar">
    <w:name w:val="Comment Text Char"/>
    <w:basedOn w:val="DefaultParagraphFont"/>
    <w:link w:val="CommentText"/>
    <w:uiPriority w:val="99"/>
    <w:semiHidden/>
    <w:rsid w:val="0016485F"/>
    <w:rPr>
      <w:sz w:val="20"/>
      <w:szCs w:val="20"/>
    </w:rPr>
  </w:style>
  <w:style w:type="paragraph" w:styleId="CommentSubject">
    <w:name w:val="annotation subject"/>
    <w:basedOn w:val="CommentText"/>
    <w:next w:val="CommentText"/>
    <w:link w:val="CommentSubjectChar"/>
    <w:uiPriority w:val="99"/>
    <w:semiHidden/>
    <w:unhideWhenUsed/>
    <w:rsid w:val="0016485F"/>
    <w:rPr>
      <w:b/>
      <w:bCs/>
    </w:rPr>
  </w:style>
  <w:style w:type="character" w:customStyle="1" w:styleId="CommentSubjectChar">
    <w:name w:val="Comment Subject Char"/>
    <w:basedOn w:val="CommentTextChar"/>
    <w:link w:val="CommentSubject"/>
    <w:uiPriority w:val="99"/>
    <w:semiHidden/>
    <w:rsid w:val="0016485F"/>
    <w:rPr>
      <w:b/>
      <w:bCs/>
      <w:sz w:val="20"/>
      <w:szCs w:val="20"/>
    </w:rPr>
  </w:style>
  <w:style w:type="table" w:styleId="TableGrid">
    <w:name w:val="Table Grid"/>
    <w:basedOn w:val="TableNormal"/>
    <w:uiPriority w:val="59"/>
    <w:rsid w:val="00B2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0703">
      <w:bodyDiv w:val="1"/>
      <w:marLeft w:val="0"/>
      <w:marRight w:val="0"/>
      <w:marTop w:val="0"/>
      <w:marBottom w:val="0"/>
      <w:divBdr>
        <w:top w:val="none" w:sz="0" w:space="0" w:color="auto"/>
        <w:left w:val="none" w:sz="0" w:space="0" w:color="auto"/>
        <w:bottom w:val="none" w:sz="0" w:space="0" w:color="auto"/>
        <w:right w:val="none" w:sz="0" w:space="0" w:color="auto"/>
      </w:divBdr>
      <w:divsChild>
        <w:div w:id="245308573">
          <w:marLeft w:val="0"/>
          <w:marRight w:val="0"/>
          <w:marTop w:val="0"/>
          <w:marBottom w:val="0"/>
          <w:divBdr>
            <w:top w:val="none" w:sz="0" w:space="0" w:color="auto"/>
            <w:left w:val="none" w:sz="0" w:space="0" w:color="auto"/>
            <w:bottom w:val="none" w:sz="0" w:space="0" w:color="auto"/>
            <w:right w:val="none" w:sz="0" w:space="0" w:color="auto"/>
          </w:divBdr>
          <w:divsChild>
            <w:div w:id="13691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218">
      <w:bodyDiv w:val="1"/>
      <w:marLeft w:val="0"/>
      <w:marRight w:val="0"/>
      <w:marTop w:val="0"/>
      <w:marBottom w:val="0"/>
      <w:divBdr>
        <w:top w:val="none" w:sz="0" w:space="0" w:color="auto"/>
        <w:left w:val="none" w:sz="0" w:space="0" w:color="auto"/>
        <w:bottom w:val="none" w:sz="0" w:space="0" w:color="auto"/>
        <w:right w:val="none" w:sz="0" w:space="0" w:color="auto"/>
      </w:divBdr>
    </w:div>
    <w:div w:id="1486817252">
      <w:bodyDiv w:val="1"/>
      <w:marLeft w:val="0"/>
      <w:marRight w:val="0"/>
      <w:marTop w:val="0"/>
      <w:marBottom w:val="0"/>
      <w:divBdr>
        <w:top w:val="none" w:sz="0" w:space="0" w:color="auto"/>
        <w:left w:val="none" w:sz="0" w:space="0" w:color="auto"/>
        <w:bottom w:val="none" w:sz="0" w:space="0" w:color="auto"/>
        <w:right w:val="none" w:sz="0" w:space="0" w:color="auto"/>
      </w:divBdr>
    </w:div>
    <w:div w:id="1579289668">
      <w:bodyDiv w:val="1"/>
      <w:marLeft w:val="0"/>
      <w:marRight w:val="0"/>
      <w:marTop w:val="0"/>
      <w:marBottom w:val="0"/>
      <w:divBdr>
        <w:top w:val="none" w:sz="0" w:space="0" w:color="auto"/>
        <w:left w:val="none" w:sz="0" w:space="0" w:color="auto"/>
        <w:bottom w:val="none" w:sz="0" w:space="0" w:color="auto"/>
        <w:right w:val="none" w:sz="0" w:space="0" w:color="auto"/>
      </w:divBdr>
    </w:div>
    <w:div w:id="1625038017">
      <w:bodyDiv w:val="1"/>
      <w:marLeft w:val="0"/>
      <w:marRight w:val="0"/>
      <w:marTop w:val="0"/>
      <w:marBottom w:val="0"/>
      <w:divBdr>
        <w:top w:val="none" w:sz="0" w:space="0" w:color="auto"/>
        <w:left w:val="none" w:sz="0" w:space="0" w:color="auto"/>
        <w:bottom w:val="none" w:sz="0" w:space="0" w:color="auto"/>
        <w:right w:val="none" w:sz="0" w:space="0" w:color="auto"/>
      </w:divBdr>
      <w:divsChild>
        <w:div w:id="891579168">
          <w:marLeft w:val="0"/>
          <w:marRight w:val="0"/>
          <w:marTop w:val="0"/>
          <w:marBottom w:val="0"/>
          <w:divBdr>
            <w:top w:val="none" w:sz="0" w:space="0" w:color="auto"/>
            <w:left w:val="none" w:sz="0" w:space="0" w:color="auto"/>
            <w:bottom w:val="none" w:sz="0" w:space="0" w:color="auto"/>
            <w:right w:val="none" w:sz="0" w:space="0" w:color="auto"/>
          </w:divBdr>
          <w:divsChild>
            <w:div w:id="1240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Kavita Bernstein</dc:creator>
  <cp:lastModifiedBy>Kavita Bernstein</cp:lastModifiedBy>
  <cp:revision>2</cp:revision>
  <cp:lastPrinted>2017-08-07T22:15:00Z</cp:lastPrinted>
  <dcterms:created xsi:type="dcterms:W3CDTF">2019-06-19T03:07:00Z</dcterms:created>
  <dcterms:modified xsi:type="dcterms:W3CDTF">2019-06-19T03:07:00Z</dcterms:modified>
</cp:coreProperties>
</file>